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2FDA" w14:textId="77777777" w:rsidR="00C605A4" w:rsidRDefault="00C605A4" w:rsidP="00D70A7B">
      <w:pPr>
        <w:rPr>
          <w:rFonts w:ascii="Rubik" w:hAnsi="Rubik" w:cs="Rubik"/>
        </w:rPr>
      </w:pPr>
      <w:r>
        <w:rPr>
          <w:rFonts w:ascii="Rubik" w:hAnsi="Rubik" w:cs="Rubik"/>
        </w:rPr>
        <w:t>Jakelu:</w:t>
      </w:r>
    </w:p>
    <w:p w14:paraId="15F3FDD9" w14:textId="54A5B6A1" w:rsidR="00D70A7B" w:rsidRPr="006A02D6" w:rsidRDefault="00000000" w:rsidP="00D70A7B">
      <w:pPr>
        <w:rPr>
          <w:rFonts w:ascii="Avenir Next LT Pro" w:hAnsi="Avenir Next LT Pro" w:cs="Rubik"/>
        </w:rPr>
      </w:pPr>
      <w:sdt>
        <w:sdtPr>
          <w:rPr>
            <w:rFonts w:ascii="Rubik" w:hAnsi="Rubik" w:cs="Rubik"/>
          </w:rPr>
          <w:id w:val="1737514681"/>
          <w:placeholder>
            <w:docPart w:val="50CC11D48CDF456A8A9CCBBC2AF6C31E"/>
          </w:placeholder>
          <w:text/>
        </w:sdtPr>
        <w:sdtEndPr>
          <w:rPr>
            <w:rFonts w:ascii="Avenir Next LT Pro" w:hAnsi="Avenir Next LT Pro"/>
          </w:rPr>
        </w:sdtEndPr>
        <w:sdtContent>
          <w:r w:rsidR="003F3001">
            <w:rPr>
              <w:rFonts w:ascii="Rubik" w:hAnsi="Rubik" w:cs="Rubik"/>
            </w:rPr>
            <w:t>Hyvinvointialueet ja Helsingin kaupunki</w:t>
          </w:r>
        </w:sdtContent>
      </w:sdt>
    </w:p>
    <w:sdt>
      <w:sdtPr>
        <w:rPr>
          <w:rFonts w:ascii="Avenir Next LT Pro" w:hAnsi="Avenir Next LT Pro" w:cs="Rubik"/>
        </w:rPr>
        <w:id w:val="-1488933508"/>
        <w:placeholder>
          <w:docPart w:val="2786FE0ACDF74451857C9BC999A944B7"/>
        </w:placeholder>
        <w:text/>
      </w:sdtPr>
      <w:sdtContent>
        <w:p w14:paraId="4C5E2A00" w14:textId="6179587A" w:rsidR="00435EFE" w:rsidRPr="006A02D6" w:rsidRDefault="003F3001" w:rsidP="00435EFE">
          <w:pPr>
            <w:rPr>
              <w:rFonts w:ascii="Avenir Next LT Pro" w:hAnsi="Avenir Next LT Pro" w:cs="Rubik"/>
            </w:rPr>
          </w:pPr>
          <w:r>
            <w:rPr>
              <w:rFonts w:ascii="Avenir Next LT Pro" w:hAnsi="Avenir Next LT Pro" w:cs="Rubik"/>
            </w:rPr>
            <w:t>Vammaispalvelut</w:t>
          </w:r>
        </w:p>
      </w:sdtContent>
    </w:sdt>
    <w:p w14:paraId="537E165E" w14:textId="07443763" w:rsidR="00435EFE" w:rsidRPr="006A02D6" w:rsidRDefault="00435EFE" w:rsidP="00435EFE">
      <w:pPr>
        <w:rPr>
          <w:rFonts w:ascii="Avenir Next LT Pro" w:hAnsi="Avenir Next LT Pro" w:cs="Rubik"/>
        </w:rPr>
      </w:pPr>
    </w:p>
    <w:p w14:paraId="272D0238" w14:textId="5F0D7621" w:rsidR="00435EFE" w:rsidRPr="006A02D6" w:rsidRDefault="00435EFE" w:rsidP="00435EFE">
      <w:pPr>
        <w:rPr>
          <w:rFonts w:ascii="Avenir Next LT Pro" w:hAnsi="Avenir Next LT Pro" w:cs="Rubik"/>
        </w:rPr>
      </w:pPr>
    </w:p>
    <w:p w14:paraId="04BAF1AB" w14:textId="2279AD6D" w:rsidR="00435EFE" w:rsidRPr="006A02D6" w:rsidRDefault="00435EFE" w:rsidP="00435EFE">
      <w:pPr>
        <w:rPr>
          <w:rFonts w:ascii="Avenir Next LT Pro" w:hAnsi="Avenir Next LT Pro" w:cs="Rubik"/>
        </w:rPr>
      </w:pPr>
    </w:p>
    <w:p w14:paraId="75D66905" w14:textId="49B8C322" w:rsidR="00164775" w:rsidRPr="00164775" w:rsidRDefault="00164775" w:rsidP="00164775">
      <w:pPr>
        <w:rPr>
          <w:rFonts w:asciiTheme="majorHAnsi" w:hAnsiTheme="majorHAnsi"/>
          <w:b/>
          <w:bCs/>
          <w:sz w:val="32"/>
          <w:szCs w:val="32"/>
        </w:rPr>
      </w:pPr>
      <w:bookmarkStart w:id="0" w:name="_Toc27119395"/>
      <w:r w:rsidRPr="00164775">
        <w:rPr>
          <w:rFonts w:asciiTheme="majorHAnsi" w:hAnsiTheme="majorHAnsi"/>
          <w:b/>
          <w:bCs/>
          <w:sz w:val="32"/>
          <w:szCs w:val="32"/>
        </w:rPr>
        <w:t>Henkilökohtaisten avustajien työehtosopimuksen yleissitovuus</w:t>
      </w:r>
    </w:p>
    <w:bookmarkEnd w:id="0"/>
    <w:p w14:paraId="2ED9EBF2" w14:textId="77777777" w:rsidR="00164775" w:rsidRDefault="00164775" w:rsidP="003F3001"/>
    <w:p w14:paraId="5020738B" w14:textId="14A23BB9" w:rsidR="003F3001" w:rsidRDefault="003F3001" w:rsidP="003F3001">
      <w:r w:rsidRPr="00F917B1">
        <w:t>Heta – henkilökohtaisten avustajien työnantajien liitto ry (Heta-liitto) ja Julkisten ja hyvinvointialojen liitto JHL ry (JHL) neuvottelevat henkilökohtaisten avustajien valtakunnallisen työehtosopimuksen (HetaTES). HetaTESiä noudatetaan työsuhteissa, joissa vammainen henkilö toimii henkilökohtaisen avustajansa työnantajana, tai joissa joku toinen henkilö – esimerkiksi edunvalvoja – toimii vammaisen henkilön puolesta tämän avustajan työnantajana</w:t>
      </w:r>
      <w:r w:rsidRPr="00F917B1">
        <w:rPr>
          <w:rFonts w:eastAsia="Segoe UI" w:cs="Segoe UI"/>
        </w:rPr>
        <w:t xml:space="preserve"> (henkilökohtaisen avun järjestäminen ns. työnantajamallilla, vammaispalvelulaki (675/2023) 11 §).</w:t>
      </w:r>
      <w:r w:rsidRPr="00F917B1">
        <w:t xml:space="preserve"> </w:t>
      </w:r>
    </w:p>
    <w:p w14:paraId="4252FE8D" w14:textId="77777777" w:rsidR="00164775" w:rsidRPr="00F917B1" w:rsidRDefault="00164775" w:rsidP="003F3001"/>
    <w:p w14:paraId="07FD7809" w14:textId="77777777" w:rsidR="003F3001" w:rsidRPr="00F917B1" w:rsidRDefault="003F3001" w:rsidP="003F3001">
      <w:r w:rsidRPr="00F917B1">
        <w:t xml:space="preserve">HetaTES on tähän asti ollut normaalisitova työehtosopimus. Tämä on tarkoittanut sitä, että se on velvoittanut vain niitä työnantajia, jotka ovat olleet Heta-liiton jäseniä. HetaTESiä on suoraan lain nojalla noudatettu vain heidän avustajiensa työsuhteissa (työehtosopimuslaki (436/1946) 4 §). </w:t>
      </w:r>
    </w:p>
    <w:p w14:paraId="21F2B143" w14:textId="6C6B038C" w:rsidR="003F3001" w:rsidRDefault="003F3001" w:rsidP="003F3001">
      <w:r w:rsidRPr="00F917B1">
        <w:t>S</w:t>
      </w:r>
      <w:r w:rsidR="0035404B">
        <w:t>osiaali- ja terveysministeriö</w:t>
      </w:r>
      <w:r w:rsidRPr="00F917B1">
        <w:t>n alainen työehtosopimuksen yleissitovuuden vahvistamislautakunta on 6.10.</w:t>
      </w:r>
      <w:r w:rsidR="0035404B">
        <w:t>2025</w:t>
      </w:r>
      <w:r w:rsidRPr="00F917B1">
        <w:t xml:space="preserve"> tehnyt päätöksen siitä, että HetaTESiä on pidettävä alallaan edustavana. HetaTES on vahvistettu yleissitovaksi, koska sopimuksen piirissä on yli puolet alan työntekijöistä.</w:t>
      </w:r>
    </w:p>
    <w:p w14:paraId="5B506062" w14:textId="77777777" w:rsidR="00164775" w:rsidRPr="00F917B1" w:rsidRDefault="00164775" w:rsidP="003F3001"/>
    <w:p w14:paraId="76870F75" w14:textId="77777777" w:rsidR="003F3001" w:rsidRPr="00F917B1" w:rsidRDefault="003F3001" w:rsidP="003F3001">
      <w:pPr>
        <w:rPr>
          <w:shd w:val="clear" w:color="auto" w:fill="FFFFFF"/>
        </w:rPr>
      </w:pPr>
      <w:r w:rsidRPr="00F917B1">
        <w:rPr>
          <w:shd w:val="clear" w:color="auto" w:fill="FFFFFF"/>
        </w:rPr>
        <w:t>Myös työnantajaliittoon kuulumattoman työnantajan on noudatettava asianomaisen alan yleissitovan työehtosopimuksen määräyksiä. Tämä tarkoittaa sitä, että kaikki työnantajamallin piiriin kuuluvat henkilökohtaisten avustajien työnantajat noudattavat HetaTESin määräyksiä. Työsopimuksen ehto, joka on ristiriidassa yleissitovan työehtosopimuksen vastaavan määräyksen kanssa, on mitätön ja sen sijasta on noudatettava yleissitovan työehtosopimuksen määräystä (työsopimuslaki (55/2001) 2 luku 7 §). </w:t>
      </w:r>
    </w:p>
    <w:p w14:paraId="3668FD95" w14:textId="77777777" w:rsidR="003F3001" w:rsidRPr="00DC564E" w:rsidRDefault="003F3001" w:rsidP="003F3001">
      <w:r>
        <w:br/>
      </w:r>
      <w:r>
        <w:rPr>
          <w:b/>
          <w:bCs/>
        </w:rPr>
        <w:t>Yleissitovuuden voimaantulo</w:t>
      </w:r>
    </w:p>
    <w:p w14:paraId="74D4FD31" w14:textId="77777777" w:rsidR="003F3001" w:rsidRDefault="003F3001" w:rsidP="003F3001">
      <w:pPr>
        <w:rPr>
          <w:i/>
          <w:iCs/>
        </w:rPr>
      </w:pPr>
      <w:bookmarkStart w:id="1" w:name="_Hlk211941483"/>
      <w:r w:rsidRPr="00F917B1">
        <w:t>Yleissitovuuden vahvistamislautakunta päättää yleissitovuuden voimaantulon ajankohdasta (Laki työehtosopimuksen yleissitovuuden vahvistamisesta (56/2001) 5 §). Lautakunta on määrännyt, että HetaTES on yleissitova tämänhetkisen sopimuskauden alusta lukien eli 1.5.2025. Lautakunnan päätös on julkaistu Virallisessa lehdessä 10.10. ja tästä on alkanut 30 päivän mittainen valitusaika. Jos päätöksestä ei valiteta, se tulee lainvoimaiseksi. Valitusoikeudesta säädetään työehtosopimuksen yleissitovuuden vahvistamisesta annetun lain (56/2001) 10 §:ssä: ”</w:t>
      </w:r>
      <w:r w:rsidRPr="00F917B1">
        <w:rPr>
          <w:i/>
          <w:iCs/>
        </w:rPr>
        <w:t xml:space="preserve">Valitusoikeus </w:t>
      </w:r>
      <w:r w:rsidRPr="00F917B1">
        <w:rPr>
          <w:i/>
          <w:iCs/>
        </w:rPr>
        <w:lastRenderedPageBreak/>
        <w:t>on asianomaisen työehtosopimuksen tehneillä sekä siihen jälkeenpäin yhtyneillä työnantaja- ja työntekijäyhdistyksillä, kullakin erikseen sekä sillä työnantajalla tai työntekijällä, jonka oikeusasema työsuhteessa riippuu työehtosopimuksen yleissitovuudesta”.</w:t>
      </w:r>
    </w:p>
    <w:p w14:paraId="06C4BD9C" w14:textId="77777777" w:rsidR="00465F87" w:rsidRPr="00F917B1" w:rsidRDefault="00465F87" w:rsidP="003F3001">
      <w:pPr>
        <w:rPr>
          <w:i/>
          <w:iCs/>
        </w:rPr>
      </w:pPr>
    </w:p>
    <w:p w14:paraId="2A022641" w14:textId="77777777" w:rsidR="003F3001" w:rsidRDefault="003F3001" w:rsidP="003F3001">
      <w:r>
        <w:t xml:space="preserve">Jos lautakunnan päätös tulee lainvoimaiseksi, myös Heta-liittoon kuulumattomien työnantajamallia käyttävien henkilökohtaisten avustajien työnantajien on työsopimuslain nojalla noudatettava HetaTESin määräyksiä. Koska yleissitovuus tulee voimaan sopimuskauden alusta, työntekijöillä on päätöksen tultua lainvoimaiseksi takautuva oikeus saada esimerkiksi palkkansa HetaTESin mukaisina 1.5.2025 alkaen. </w:t>
      </w:r>
      <w:r w:rsidRPr="490F34D9">
        <w:rPr>
          <w:color w:val="000000" w:themeColor="text1"/>
        </w:rPr>
        <w:t xml:space="preserve">Takautuvasti maksettavien palkkojen määrää laskettaessa tulee ottaa huomioon myös työntekijän palkkaryhmä, kokemuslisä, työaikalisät (ilta-, yö- ja viikonloppulisät) ja arkipyhäkorvaukset. Myös maksamatta jääneet lomarahat tulee korvata takautuvasti. </w:t>
      </w:r>
      <w:r>
        <w:br/>
      </w:r>
    </w:p>
    <w:bookmarkEnd w:id="1"/>
    <w:p w14:paraId="2F82635B" w14:textId="77777777" w:rsidR="003F3001" w:rsidRDefault="003F3001" w:rsidP="003F3001">
      <w:pPr>
        <w:rPr>
          <w:b/>
          <w:bCs/>
        </w:rPr>
      </w:pPr>
      <w:r w:rsidRPr="59D0BF3D">
        <w:rPr>
          <w:b/>
          <w:bCs/>
        </w:rPr>
        <w:t>Jos työnantaja ei ole Heta-liiton jäsen</w:t>
      </w:r>
    </w:p>
    <w:p w14:paraId="382A686F" w14:textId="77777777" w:rsidR="003F3001" w:rsidRPr="004728FF" w:rsidRDefault="003F3001" w:rsidP="003F3001">
      <w:pPr>
        <w:rPr>
          <w:rFonts w:eastAsiaTheme="minorEastAsia"/>
          <w:color w:val="C00000"/>
        </w:rPr>
      </w:pPr>
      <w:r w:rsidRPr="00F917B1">
        <w:t xml:space="preserve">Kun alalla on yleissitova työehtosopimus, myös järjestäytymättömien työnantajien on työsopimuslain perusteella noudatettava sen määräyksiä (työsopimuslaki (55/2001) 2 luku 7 §). Työnantajan tulee siis noudattaa esimerkiksi HetaTESin palkkausta, erilaisia työaikalisiä ja vapaita, työaikaa, vuosilomaa ja lomarahaa koskevia työehtosopimuksen määräyksiä. Työnantajien, jotka eivät kuulu Heta-liittoon, on tärkeää tutustua työehtosopimukseen huolellisesti. Työehtosopimus määrittelee vähimmäistason, jota heikommat työsuhteen ehdot ovat mitättömiä. Jos avustajan kanssa on kuitenkin sovittu esimerkiksi </w:t>
      </w:r>
      <w:r w:rsidRPr="00F917B1">
        <w:rPr>
          <w:rFonts w:eastAsiaTheme="minorEastAsia"/>
        </w:rPr>
        <w:t>HetaTESin määräyksiä paremmasta palkasta, noudatetaan tällaisia ehtoja työsuhteessa edelleen. HetaTES asettaa siis vähimmäistason työehdoille.</w:t>
      </w:r>
    </w:p>
    <w:p w14:paraId="4DF54403" w14:textId="77777777" w:rsidR="003F3001" w:rsidRDefault="003F3001" w:rsidP="003F3001">
      <w:pPr>
        <w:spacing w:line="254" w:lineRule="auto"/>
      </w:pPr>
      <w:r w:rsidRPr="59D0BF3D">
        <w:rPr>
          <w:rFonts w:eastAsiaTheme="minorEastAsia"/>
        </w:rPr>
        <w:t>Myös Heta-liittoon kuulumaton työnantaja saa noudattaa m</w:t>
      </w:r>
      <w:r>
        <w:t>yös niitä yleissitovassa työehtosopimuksessa olevia poikkeuksia, joilla on työntekijän kannalta ajatellen heikennetty lain tasoa. Tällainen on esimerkiksi HetaTESissä oleva määräys lomautusmenettelystä poikkeustilanteessa, jolloin työnantaja voi edellytysten täyttyessä käyttää laissa säädettyä lyhyempää lomautusilmoitusaikaa.</w:t>
      </w:r>
    </w:p>
    <w:p w14:paraId="65D96475" w14:textId="77777777" w:rsidR="00465F87" w:rsidRDefault="00465F87" w:rsidP="003F3001">
      <w:pPr>
        <w:spacing w:line="254" w:lineRule="auto"/>
      </w:pPr>
    </w:p>
    <w:p w14:paraId="553F1130" w14:textId="77777777" w:rsidR="003F3001" w:rsidRDefault="003F3001" w:rsidP="003F3001">
      <w:pPr>
        <w:spacing w:line="254" w:lineRule="auto"/>
      </w:pPr>
      <w:r>
        <w:t xml:space="preserve">Heta-liitto ei valvo sitä, miten järjestäytymättömät työnantajat noudattavat yleissitovaa työehtosopimusta, </w:t>
      </w:r>
      <w:r w:rsidRPr="1E717DE0">
        <w:t>eikä Heta-liitolla ole keinoja tavoittaa järjestäytymättömiä työnantajia.</w:t>
      </w:r>
    </w:p>
    <w:p w14:paraId="6F834011" w14:textId="77777777" w:rsidR="003F3001" w:rsidRDefault="003F3001" w:rsidP="003F3001">
      <w:pPr>
        <w:spacing w:line="254" w:lineRule="auto"/>
      </w:pPr>
      <w:r w:rsidRPr="00F917B1">
        <w:t xml:space="preserve">Työsopimuslain mukainen valvontarooli on työsuojeluviranomaisilla, jotka valvovat em. lain noudattamista (työsopimuslaki (55/2001) 13 luku 12 §). </w:t>
      </w:r>
    </w:p>
    <w:p w14:paraId="0C1609EB" w14:textId="77777777" w:rsidR="00465F87" w:rsidRPr="00F917B1" w:rsidRDefault="00465F87" w:rsidP="003F3001">
      <w:pPr>
        <w:spacing w:line="254" w:lineRule="auto"/>
      </w:pPr>
    </w:p>
    <w:p w14:paraId="193DC005" w14:textId="77777777" w:rsidR="003F3001" w:rsidRPr="00C41FD7" w:rsidRDefault="003F3001" w:rsidP="003F3001">
      <w:pPr>
        <w:rPr>
          <w:b/>
          <w:bCs/>
        </w:rPr>
      </w:pPr>
      <w:r>
        <w:rPr>
          <w:b/>
          <w:bCs/>
        </w:rPr>
        <w:t>Jos työnantaja on Heta-liiton jäsen</w:t>
      </w:r>
    </w:p>
    <w:p w14:paraId="70FC2C65" w14:textId="77777777" w:rsidR="003F3001" w:rsidRDefault="003F3001" w:rsidP="003F3001">
      <w:r>
        <w:t>Hetan työehtosopimus velvoittaa Heta-liiton jäseniä edelleen aivan samalla tavalla kuin aiemminkin, kun sopimus oli normaalisitova. Hetan jäsenten osalta HetaTESin vahvistaminen yleissitovaksi ei tuo mukanaan mitään muutoksia, eikä aiheuta hyvinvointialueilla toimenpiteitä. Heta-liitto valvoo työehtosopimuslain 8 §:n nojalla työehtosopimuksen noudattamista jäsentensä työsuhteissa kuten tähänkin asti.</w:t>
      </w:r>
    </w:p>
    <w:p w14:paraId="10ED2D63" w14:textId="77777777" w:rsidR="00465F87" w:rsidRDefault="00465F87" w:rsidP="003F3001"/>
    <w:p w14:paraId="53A8D5E3" w14:textId="77777777" w:rsidR="00465F87" w:rsidRDefault="003F3001" w:rsidP="00465F87">
      <w:pPr>
        <w:spacing w:line="254" w:lineRule="auto"/>
        <w:rPr>
          <w:b/>
          <w:bCs/>
        </w:rPr>
      </w:pPr>
      <w:r w:rsidRPr="0975EBE6">
        <w:rPr>
          <w:b/>
          <w:bCs/>
        </w:rPr>
        <w:t>Hyvinvointialueiden rooli</w:t>
      </w:r>
    </w:p>
    <w:p w14:paraId="585E23F8" w14:textId="18B01518" w:rsidR="003F3001" w:rsidRDefault="003F3001" w:rsidP="00465F87">
      <w:pPr>
        <w:spacing w:line="254" w:lineRule="auto"/>
        <w:rPr>
          <w:rFonts w:eastAsiaTheme="minorEastAsia"/>
        </w:rPr>
      </w:pPr>
      <w:r w:rsidRPr="490F34D9">
        <w:rPr>
          <w:color w:val="000000" w:themeColor="text1"/>
        </w:rPr>
        <w:t xml:space="preserve">Kaikkien työnantajamallilla toimivien työnantajien tulee jatkossa noudattaa HetaTESin määräyksiä, </w:t>
      </w:r>
      <w:r w:rsidR="00EA6814">
        <w:rPr>
          <w:color w:val="000000" w:themeColor="text1"/>
        </w:rPr>
        <w:t>kun</w:t>
      </w:r>
      <w:r w:rsidRPr="490F34D9">
        <w:rPr>
          <w:color w:val="000000" w:themeColor="text1"/>
        </w:rPr>
        <w:t xml:space="preserve"> yleissitovuutta koskeva päätös saa lainvoiman. </w:t>
      </w:r>
      <w:r w:rsidRPr="490F34D9">
        <w:rPr>
          <w:rFonts w:eastAsiaTheme="minorEastAsia"/>
        </w:rPr>
        <w:t xml:space="preserve">Koska työnantajien on noudatettava </w:t>
      </w:r>
      <w:r w:rsidRPr="490F34D9">
        <w:rPr>
          <w:rFonts w:eastAsiaTheme="minorEastAsia"/>
        </w:rPr>
        <w:lastRenderedPageBreak/>
        <w:t xml:space="preserve">yleissitovaa työehtosopimusta suoraan lain nojalla, hyvinvointialueet korvaavat tästä aiheutuneet kustannukset. </w:t>
      </w:r>
    </w:p>
    <w:p w14:paraId="2FB56714" w14:textId="77777777" w:rsidR="00465F87" w:rsidRDefault="00465F87" w:rsidP="00465F87">
      <w:pPr>
        <w:spacing w:line="254" w:lineRule="auto"/>
        <w:rPr>
          <w:rFonts w:eastAsiaTheme="minorEastAsia"/>
        </w:rPr>
      </w:pPr>
    </w:p>
    <w:p w14:paraId="2E96C127" w14:textId="77777777" w:rsidR="003F3001" w:rsidRDefault="003F3001" w:rsidP="003F3001">
      <w:pPr>
        <w:spacing w:line="254" w:lineRule="auto"/>
        <w:rPr>
          <w:rFonts w:eastAsiaTheme="minorEastAsia"/>
        </w:rPr>
      </w:pPr>
      <w:r>
        <w:rPr>
          <w:rFonts w:eastAsiaTheme="minorEastAsia"/>
        </w:rPr>
        <w:t>Keskeisimpiä määräyksiä, joista aiheutuu kustannuksia, löytyy työehtosopimuksesta kohdista</w:t>
      </w:r>
    </w:p>
    <w:p w14:paraId="687CC9C3"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9 § Arkipyhät</w:t>
      </w:r>
    </w:p>
    <w:p w14:paraId="16551A74"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10 § Lisätyö ja ylityö</w:t>
      </w:r>
    </w:p>
    <w:p w14:paraId="59E49B19"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11 § Muut työaikakorvaukset</w:t>
      </w:r>
    </w:p>
    <w:p w14:paraId="321EE872"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12 § Palkat</w:t>
      </w:r>
    </w:p>
    <w:p w14:paraId="66C83980"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13 § Matka- ja muiden kulujen korvaaminen</w:t>
      </w:r>
    </w:p>
    <w:p w14:paraId="2A52C668"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14 § Vuosiloma</w:t>
      </w:r>
    </w:p>
    <w:p w14:paraId="449254A1"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15 § Lomaraha</w:t>
      </w:r>
    </w:p>
    <w:p w14:paraId="3CC57DF4" w14:textId="77777777" w:rsidR="003F3001" w:rsidRDefault="003F3001" w:rsidP="003F3001">
      <w:pPr>
        <w:pStyle w:val="Luettelokappale"/>
        <w:numPr>
          <w:ilvl w:val="0"/>
          <w:numId w:val="42"/>
        </w:numPr>
        <w:spacing w:after="160" w:line="254" w:lineRule="auto"/>
        <w:rPr>
          <w:rFonts w:eastAsiaTheme="minorEastAsia"/>
        </w:rPr>
      </w:pPr>
      <w:r>
        <w:rPr>
          <w:rFonts w:eastAsiaTheme="minorEastAsia"/>
        </w:rPr>
        <w:t>17 § Poissaolot</w:t>
      </w:r>
    </w:p>
    <w:p w14:paraId="7F7DCED5" w14:textId="77777777" w:rsidR="003F3001" w:rsidRDefault="003F3001" w:rsidP="003F3001">
      <w:pPr>
        <w:pStyle w:val="Luettelokappale"/>
        <w:numPr>
          <w:ilvl w:val="0"/>
          <w:numId w:val="42"/>
        </w:numPr>
        <w:spacing w:after="160" w:line="254" w:lineRule="auto"/>
        <w:rPr>
          <w:rFonts w:eastAsiaTheme="minorEastAsia"/>
        </w:rPr>
      </w:pPr>
      <w:r w:rsidRPr="0975EBE6">
        <w:rPr>
          <w:rFonts w:eastAsiaTheme="minorEastAsia"/>
        </w:rPr>
        <w:t>18 § Ammatillinen täydennyskoulutus</w:t>
      </w:r>
    </w:p>
    <w:p w14:paraId="1874AF60" w14:textId="77777777" w:rsidR="003F3001" w:rsidRDefault="003F3001" w:rsidP="003F3001">
      <w:pPr>
        <w:pStyle w:val="Luettelokappale"/>
        <w:numPr>
          <w:ilvl w:val="0"/>
          <w:numId w:val="42"/>
        </w:numPr>
        <w:spacing w:after="160" w:line="254" w:lineRule="auto"/>
        <w:rPr>
          <w:rFonts w:eastAsiaTheme="minorEastAsia"/>
        </w:rPr>
      </w:pPr>
      <w:r w:rsidRPr="59D0BF3D">
        <w:rPr>
          <w:rFonts w:eastAsiaTheme="minorEastAsia"/>
        </w:rPr>
        <w:t>19 § Ryhmähenkivakuutus</w:t>
      </w:r>
    </w:p>
    <w:p w14:paraId="4F78C23A" w14:textId="77777777" w:rsidR="003F3001" w:rsidRPr="00F917B1" w:rsidRDefault="003F3001" w:rsidP="003F3001">
      <w:pPr>
        <w:spacing w:line="254" w:lineRule="auto"/>
        <w:rPr>
          <w:rFonts w:eastAsiaTheme="minorEastAsia"/>
        </w:rPr>
      </w:pPr>
      <w:r w:rsidRPr="00F917B1">
        <w:rPr>
          <w:rFonts w:eastAsiaTheme="minorEastAsia"/>
        </w:rPr>
        <w:t>On tärkeää huomata, että järjestäytymättömien työnantajien on noudatettava yleissitovaa työehtosopimusta kokonaisuudessaan. Työnantajien on siis noudatettava kaikkia HetaTESin määräyksiä riippumatta siitä, onko niillä kustannusvaikutuksia. Tällainen on esimerkiksi HetaTES 8 §:n määräys siitä, miten työvuoroluettelo on annettava työntekijälle.</w:t>
      </w:r>
    </w:p>
    <w:p w14:paraId="66C0086E" w14:textId="77777777" w:rsidR="003F3001" w:rsidRPr="00443849" w:rsidRDefault="003F3001" w:rsidP="003F3001">
      <w:pPr>
        <w:spacing w:before="240" w:after="240"/>
      </w:pPr>
      <w:r w:rsidRPr="00443849">
        <w:t>Hyvinvointialueiden tulee tiedottaa HetaTESin yleissitovuudesta ja sen merkityksestä niitä työnantajia, jotka eivät ole Hetan jäseniä. Tiedonkulku hyvinvointialueiden kautta on ensisijaisen tärkeää. Vammaispalvelulain (675/2023) 11 §:n 4 mom. mukaan ”</w:t>
      </w:r>
      <w:r w:rsidRPr="00443849">
        <w:rPr>
          <w:i/>
          <w:iCs/>
        </w:rPr>
        <w:t>Hyvinvointialueen on annettava yksilöllistä neuvontaa ja tukea työnantajamalliin liittyvissä käytännön asioissa”.</w:t>
      </w:r>
    </w:p>
    <w:p w14:paraId="70104A3C" w14:textId="77777777" w:rsidR="003F3001" w:rsidRDefault="003F3001" w:rsidP="003F3001">
      <w:pPr>
        <w:spacing w:before="240" w:after="240"/>
        <w:rPr>
          <w:color w:val="000000" w:themeColor="text1"/>
        </w:rPr>
      </w:pPr>
      <w:r w:rsidRPr="490F34D9">
        <w:rPr>
          <w:color w:val="000000" w:themeColor="text1"/>
        </w:rPr>
        <w:t>Tiedottamisen lisäksi takautuvasti maksettavien palkkakulujen selvittäminen on syytä aloittaa pikimmiten, jotta palkat saadaan lainvoimaisuuden jälkeen maksuun.</w:t>
      </w:r>
    </w:p>
    <w:p w14:paraId="1DC2343A" w14:textId="77777777" w:rsidR="00FB449B" w:rsidRDefault="00FB449B" w:rsidP="00AA1ABE">
      <w:pPr>
        <w:pStyle w:val="Leipteksti"/>
      </w:pPr>
    </w:p>
    <w:p w14:paraId="4913D376" w14:textId="6ED5AF97" w:rsidR="00F7609F" w:rsidRPr="00B570C5" w:rsidRDefault="007B5AAD" w:rsidP="00AA1ABE">
      <w:pPr>
        <w:pStyle w:val="Leipteksti"/>
      </w:pPr>
      <w:r w:rsidRPr="00B570C5">
        <w:t>HYVIL</w:t>
      </w:r>
    </w:p>
    <w:p w14:paraId="18A43E78" w14:textId="2A793F0C" w:rsidR="00435EFE" w:rsidRPr="00B570C5" w:rsidRDefault="00000000" w:rsidP="00C34C72">
      <w:pPr>
        <w:pStyle w:val="Leipteksti"/>
        <w:ind w:left="0"/>
      </w:pPr>
      <w:sdt>
        <w:sdtPr>
          <w:id w:val="1448508120"/>
          <w:placeholder>
            <w:docPart w:val="FC1292465B0241B795A873B91B3BAD40"/>
          </w:placeholder>
          <w:text/>
        </w:sdtPr>
        <w:sdtContent>
          <w:r w:rsidR="002D463C">
            <w:t>Sami Uotinen</w:t>
          </w:r>
        </w:sdtContent>
      </w:sdt>
      <w:r w:rsidR="008924C4" w:rsidRPr="00B570C5">
        <w:tab/>
      </w:r>
      <w:r w:rsidR="00F50A25" w:rsidRPr="00B570C5">
        <w:tab/>
      </w:r>
      <w:sdt>
        <w:sdtPr>
          <w:id w:val="1187632935"/>
          <w:placeholder>
            <w:docPart w:val="C93DB5E50E624F6E9508C73A6FEA7E2B"/>
          </w:placeholder>
          <w:text/>
        </w:sdtPr>
        <w:sdtContent>
          <w:r w:rsidR="002D463C">
            <w:t>Jaana Viemerö</w:t>
          </w:r>
        </w:sdtContent>
      </w:sdt>
      <w:r w:rsidR="00F7609F" w:rsidRPr="00B570C5">
        <w:br/>
      </w:r>
      <w:sdt>
        <w:sdtPr>
          <w:id w:val="-403145808"/>
          <w:placeholder>
            <w:docPart w:val="674E82A78CE04474A4273641D7BBD433"/>
          </w:placeholder>
          <w:text/>
        </w:sdtPr>
        <w:sdtContent>
          <w:r w:rsidR="002D463C">
            <w:t>Johtava juristi</w:t>
          </w:r>
        </w:sdtContent>
      </w:sdt>
      <w:r w:rsidR="00F7609F" w:rsidRPr="00B570C5">
        <w:tab/>
      </w:r>
      <w:r w:rsidR="008924C4" w:rsidRPr="00B570C5">
        <w:tab/>
      </w:r>
      <w:sdt>
        <w:sdtPr>
          <w:id w:val="1572919543"/>
          <w:placeholder>
            <w:docPart w:val="9085D919CD0348C88662E0A4F99D85CE"/>
          </w:placeholder>
          <w:text/>
        </w:sdtPr>
        <w:sdtContent>
          <w:r w:rsidR="002D463C">
            <w:t>Eritysasiantuntija</w:t>
          </w:r>
        </w:sdtContent>
      </w:sdt>
    </w:p>
    <w:p w14:paraId="6FFD4AF2" w14:textId="3F01B75D" w:rsidR="00F7609F" w:rsidRDefault="00E938F2" w:rsidP="00D12C8F">
      <w:pPr>
        <w:pStyle w:val="Leipteksti"/>
      </w:pPr>
      <w:r>
        <w:t>Heta-liitto</w:t>
      </w:r>
    </w:p>
    <w:p w14:paraId="12D3DD98" w14:textId="6C5FF8B0" w:rsidR="00746575" w:rsidRPr="00B570C5" w:rsidRDefault="00746575" w:rsidP="00746575">
      <w:pPr>
        <w:pStyle w:val="Leipteksti"/>
        <w:ind w:left="0"/>
      </w:pPr>
      <w:r>
        <w:t>Maija Aatelo</w:t>
      </w:r>
      <w:r>
        <w:br/>
      </w:r>
      <w:r w:rsidR="006238EA">
        <w:t>Hallituksen puheenjohtaja</w:t>
      </w:r>
    </w:p>
    <w:p w14:paraId="6E904A3A" w14:textId="77777777" w:rsidR="00F7609F" w:rsidRPr="00B570C5" w:rsidRDefault="00F7609F" w:rsidP="00F50A25">
      <w:pPr>
        <w:pStyle w:val="Leiptekstin1rivinsisennys"/>
      </w:pPr>
    </w:p>
    <w:p w14:paraId="307C8FE7" w14:textId="0B3EE1A4" w:rsidR="00772873" w:rsidRPr="00B570C5" w:rsidRDefault="00F7609F" w:rsidP="00F50A25">
      <w:pPr>
        <w:pStyle w:val="Leiptekstin1rivinsisennys"/>
      </w:pPr>
      <w:r w:rsidRPr="00B570C5">
        <w:tab/>
      </w:r>
    </w:p>
    <w:p w14:paraId="35A95C12" w14:textId="77777777" w:rsidR="003674D0" w:rsidRPr="00B570C5" w:rsidRDefault="003674D0" w:rsidP="00F50A25">
      <w:pPr>
        <w:pStyle w:val="Leiptekstin1rivinsisennys"/>
      </w:pPr>
    </w:p>
    <w:p w14:paraId="3D3DFF7F" w14:textId="3A91ED06" w:rsidR="00527742" w:rsidRDefault="00F7609F" w:rsidP="00C00C68">
      <w:pPr>
        <w:pStyle w:val="Leiptekstin1rivinsisennys"/>
      </w:pPr>
      <w:r w:rsidRPr="00B570C5">
        <w:tab/>
      </w:r>
    </w:p>
    <w:sectPr w:rsidR="00527742" w:rsidSect="003539D3">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134" w:left="1134" w:header="113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199B" w14:textId="77777777" w:rsidR="009C1875" w:rsidRDefault="009C1875" w:rsidP="00EE1E8E">
      <w:r>
        <w:separator/>
      </w:r>
    </w:p>
    <w:p w14:paraId="063A0A48" w14:textId="77777777" w:rsidR="009C1875" w:rsidRDefault="009C1875"/>
  </w:endnote>
  <w:endnote w:type="continuationSeparator" w:id="0">
    <w:p w14:paraId="21E78A41" w14:textId="77777777" w:rsidR="009C1875" w:rsidRDefault="009C1875" w:rsidP="00EE1E8E">
      <w:r>
        <w:continuationSeparator/>
      </w:r>
    </w:p>
    <w:p w14:paraId="4AAFB40F" w14:textId="77777777" w:rsidR="009C1875" w:rsidRDefault="009C1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0A6F" w:usb1="4000205B" w:usb2="00000000" w:usb3="00000000" w:csb0="000000B7" w:csb1="00000000"/>
  </w:font>
  <w:font w:name="Work Sans">
    <w:panose1 w:val="00000500000000000000"/>
    <w:charset w:val="00"/>
    <w:family w:val="auto"/>
    <w:pitch w:val="variable"/>
    <w:sig w:usb0="A00000FF" w:usb1="5000E07B" w:usb2="00000000" w:usb3="00000000" w:csb0="00000193" w:csb1="00000000"/>
  </w:font>
  <w:font w:name="Rubik SemiBold">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0924" w14:textId="77777777" w:rsidR="00B40C04" w:rsidRDefault="00B40C0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65DA" w14:textId="77777777" w:rsidR="006B7CFC" w:rsidRDefault="006B7CFC" w:rsidP="00772873">
    <w:pPr>
      <w:pStyle w:val="Alatunniste"/>
      <w:rPr>
        <w:rFonts w:asciiTheme="majorHAnsi" w:hAnsiTheme="majorHAnsi"/>
        <w:bCs/>
        <w:color w:val="354D4C" w:themeColor="accent1"/>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9"/>
      <w:gridCol w:w="3112"/>
    </w:tblGrid>
    <w:tr w:rsidR="00A90AE5" w:rsidRPr="00C605A4" w14:paraId="0ADFEEF5" w14:textId="77777777" w:rsidTr="0015443D">
      <w:tc>
        <w:tcPr>
          <w:tcW w:w="2409" w:type="dxa"/>
        </w:tcPr>
        <w:p w14:paraId="5D7D2CD1" w14:textId="77777777" w:rsidR="00A90AE5" w:rsidRPr="00A90AE5" w:rsidRDefault="00A90AE5" w:rsidP="00A90AE5">
          <w:pPr>
            <w:pStyle w:val="Alatunniste"/>
            <w:rPr>
              <w:rStyle w:val="Voimakas"/>
              <w:rFonts w:ascii="Avenir Next LT Pro" w:hAnsi="Avenir Next LT Pro" w:cs="Rubik SemiBold"/>
              <w:b/>
              <w:bCs w:val="0"/>
            </w:rPr>
          </w:pPr>
          <w:r w:rsidRPr="00A90AE5">
            <w:rPr>
              <w:rStyle w:val="Voimakas"/>
              <w:rFonts w:ascii="Avenir Next LT Pro" w:hAnsi="Avenir Next LT Pro" w:cs="Rubik SemiBold"/>
              <w:b/>
              <w:bCs w:val="0"/>
            </w:rPr>
            <w:t xml:space="preserve">Hyvinvointialueyhtiö Hyvil </w:t>
          </w:r>
          <w:r w:rsidRPr="00A90AE5">
            <w:rPr>
              <w:rStyle w:val="Voimakas"/>
              <w:rFonts w:ascii="Avenir Next LT Pro" w:hAnsi="Avenir Next LT Pro" w:cs="Rubik SemiBold"/>
              <w:b/>
            </w:rPr>
            <w:t>Oy</w:t>
          </w:r>
        </w:p>
        <w:p w14:paraId="262D38DA" w14:textId="77777777" w:rsidR="00A90AE5" w:rsidRPr="00A90AE5" w:rsidRDefault="00A90AE5" w:rsidP="00A90AE5">
          <w:pPr>
            <w:pStyle w:val="Alatunniste"/>
            <w:rPr>
              <w:rFonts w:ascii="Avenir Next LT Pro" w:hAnsi="Avenir Next LT Pro" w:cs="Rubik"/>
              <w:color w:val="354D4C" w:themeColor="accent1"/>
            </w:rPr>
          </w:pPr>
          <w:hyperlink r:id="rId1" w:history="1">
            <w:r w:rsidRPr="00A90AE5">
              <w:rPr>
                <w:rStyle w:val="Hyperlinkki"/>
                <w:rFonts w:ascii="Avenir Next LT Pro" w:hAnsi="Avenir Next LT Pro" w:cs="Rubik"/>
                <w:u w:val="none"/>
              </w:rPr>
              <w:t>www.hyvil.fi</w:t>
            </w:r>
          </w:hyperlink>
        </w:p>
        <w:p w14:paraId="2FEABE64" w14:textId="77777777" w:rsidR="00A90AE5" w:rsidRPr="00A90AE5" w:rsidRDefault="00A90AE5" w:rsidP="00A90AE5">
          <w:pPr>
            <w:pStyle w:val="Alatunniste"/>
            <w:rPr>
              <w:rFonts w:ascii="Avenir Next LT Pro" w:hAnsi="Avenir Next LT Pro" w:cs="Rubik"/>
              <w:color w:val="354D4C" w:themeColor="accent1"/>
            </w:rPr>
          </w:pPr>
          <w:hyperlink r:id="rId2" w:history="1">
            <w:r w:rsidRPr="00A90AE5">
              <w:rPr>
                <w:rStyle w:val="Hyperlinkki"/>
                <w:rFonts w:ascii="Avenir Next LT Pro" w:hAnsi="Avenir Next LT Pro" w:cs="Rubik"/>
                <w:u w:val="none"/>
              </w:rPr>
              <w:t>etunimi.sukunimi@hyvil.fi</w:t>
            </w:r>
          </w:hyperlink>
        </w:p>
        <w:p w14:paraId="5B96C8D6" w14:textId="77777777" w:rsidR="00A90AE5" w:rsidRPr="00A90AE5" w:rsidRDefault="00A90AE5" w:rsidP="00A90AE5">
          <w:pPr>
            <w:pStyle w:val="Alatunniste"/>
            <w:rPr>
              <w:rStyle w:val="Voimakas"/>
              <w:rFonts w:asciiTheme="minorHAnsi" w:hAnsiTheme="minorHAnsi"/>
              <w:bCs w:val="0"/>
              <w:noProof/>
            </w:rPr>
          </w:pPr>
          <w:r w:rsidRPr="00A90AE5">
            <w:rPr>
              <w:rStyle w:val="Voimakas"/>
              <w:rFonts w:ascii="Avenir Next LT Pro" w:hAnsi="Avenir Next LT Pro" w:cs="Rubik"/>
              <w:bCs w:val="0"/>
              <w:noProof/>
            </w:rPr>
            <w:t>Y</w:t>
          </w:r>
          <w:r w:rsidRPr="00A90AE5">
            <w:rPr>
              <w:rStyle w:val="Voimakas"/>
              <w:rFonts w:ascii="Avenir Next LT Pro" w:hAnsi="Avenir Next LT Pro" w:cs="Rubik"/>
              <w:noProof/>
            </w:rPr>
            <w:t>-tunnus: 3324881-1</w:t>
          </w:r>
        </w:p>
      </w:tc>
      <w:tc>
        <w:tcPr>
          <w:tcW w:w="3112" w:type="dxa"/>
        </w:tcPr>
        <w:p w14:paraId="42A390A9" w14:textId="77777777" w:rsidR="00A90AE5" w:rsidRPr="00A90AE5" w:rsidRDefault="00A90AE5" w:rsidP="00A90AE5">
          <w:pPr>
            <w:pStyle w:val="Alatunniste"/>
            <w:rPr>
              <w:rStyle w:val="Voimakas"/>
              <w:rFonts w:ascii="Avenir Next LT Pro" w:hAnsi="Avenir Next LT Pro" w:cs="Rubik SemiBold"/>
              <w:b/>
              <w:bCs w:val="0"/>
              <w:noProof/>
              <w:lang w:val="sv-SE"/>
            </w:rPr>
          </w:pPr>
          <w:r w:rsidRPr="00A90AE5">
            <w:rPr>
              <w:rStyle w:val="Voimakas"/>
              <w:rFonts w:ascii="Avenir Next LT Pro" w:hAnsi="Avenir Next LT Pro" w:cs="Rubik SemiBold"/>
              <w:b/>
              <w:bCs w:val="0"/>
              <w:noProof/>
              <w:lang w:val="sv-SE"/>
            </w:rPr>
            <w:t>Välfärdsområdesbolaget Hyvil Ab</w:t>
          </w:r>
        </w:p>
        <w:p w14:paraId="17F171D9" w14:textId="77777777" w:rsidR="00A90AE5" w:rsidRPr="00A90AE5" w:rsidRDefault="00A90AE5" w:rsidP="00A90AE5">
          <w:pPr>
            <w:pStyle w:val="Alatunniste"/>
            <w:rPr>
              <w:rFonts w:ascii="Avenir Next LT Pro" w:hAnsi="Avenir Next LT Pro" w:cs="Rubik"/>
              <w:color w:val="354D4C" w:themeColor="accent1"/>
              <w:lang w:val="sv-SE"/>
            </w:rPr>
          </w:pPr>
          <w:hyperlink r:id="rId3" w:history="1">
            <w:r w:rsidRPr="00A90AE5">
              <w:rPr>
                <w:rStyle w:val="Hyperlinkki"/>
                <w:rFonts w:ascii="Avenir Next LT Pro" w:hAnsi="Avenir Next LT Pro" w:cs="Rubik"/>
                <w:u w:val="none"/>
                <w:lang w:val="sv-SE"/>
              </w:rPr>
              <w:t>www.hyvil.fi</w:t>
            </w:r>
          </w:hyperlink>
        </w:p>
        <w:p w14:paraId="24A94C21" w14:textId="77777777" w:rsidR="00A90AE5" w:rsidRPr="00A90AE5" w:rsidRDefault="00A90AE5" w:rsidP="00A90AE5">
          <w:pPr>
            <w:pStyle w:val="Alatunniste"/>
            <w:rPr>
              <w:rFonts w:ascii="Avenir Next LT Pro" w:hAnsi="Avenir Next LT Pro" w:cs="Rubik"/>
              <w:color w:val="354D4C" w:themeColor="accent1"/>
              <w:lang w:val="sv-SE"/>
            </w:rPr>
          </w:pPr>
          <w:hyperlink r:id="rId4" w:history="1">
            <w:r w:rsidRPr="00A90AE5">
              <w:rPr>
                <w:rStyle w:val="Hyperlinkki"/>
                <w:rFonts w:ascii="Avenir Next LT Pro" w:hAnsi="Avenir Next LT Pro" w:cs="Rubik"/>
                <w:u w:val="none"/>
                <w:lang w:val="sv-SE"/>
              </w:rPr>
              <w:t>fornamn.efternamn@hyvil.fi</w:t>
            </w:r>
          </w:hyperlink>
        </w:p>
        <w:p w14:paraId="0DDA4D9B" w14:textId="77777777" w:rsidR="00A90AE5" w:rsidRPr="00A90AE5" w:rsidRDefault="00A90AE5" w:rsidP="00A90AE5">
          <w:pPr>
            <w:pStyle w:val="Alatunniste"/>
            <w:rPr>
              <w:rStyle w:val="Voimakas"/>
              <w:rFonts w:asciiTheme="minorHAnsi" w:hAnsiTheme="minorHAnsi"/>
              <w:bCs w:val="0"/>
              <w:noProof/>
              <w:lang w:val="sv-FI"/>
            </w:rPr>
          </w:pPr>
          <w:r w:rsidRPr="00A90AE5">
            <w:rPr>
              <w:rStyle w:val="Voimakas"/>
              <w:rFonts w:ascii="Avenir Next LT Pro" w:hAnsi="Avenir Next LT Pro" w:cs="Rubik"/>
              <w:bCs w:val="0"/>
              <w:noProof/>
              <w:lang w:val="sv-SE"/>
            </w:rPr>
            <w:t>F</w:t>
          </w:r>
          <w:r w:rsidRPr="00A90AE5">
            <w:rPr>
              <w:rStyle w:val="Voimakas"/>
              <w:rFonts w:ascii="Avenir Next LT Pro" w:hAnsi="Avenir Next LT Pro" w:cs="Rubik"/>
              <w:noProof/>
              <w:lang w:val="sv-SE"/>
            </w:rPr>
            <w:t>O-nummer: 3324881-1</w:t>
          </w:r>
        </w:p>
      </w:tc>
    </w:tr>
  </w:tbl>
  <w:p w14:paraId="4BDED098" w14:textId="77777777" w:rsidR="00772873" w:rsidRPr="00AC39AA" w:rsidRDefault="00772873" w:rsidP="00AC39AA">
    <w:pPr>
      <w:pStyle w:val="growforkuntaliittoAlwayshidden"/>
      <w:rPr>
        <w:lang w:val="sv-FI"/>
      </w:rPr>
    </w:pPr>
  </w:p>
  <w:p w14:paraId="3DF53BC6" w14:textId="77777777" w:rsidR="001D26F4" w:rsidRPr="00B67E72" w:rsidRDefault="001D26F4">
    <w:pP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ABF8" w14:textId="77777777" w:rsidR="00BD600E" w:rsidRPr="006A02D6" w:rsidRDefault="00BD600E" w:rsidP="00BD600E">
    <w:pPr>
      <w:pStyle w:val="Alatunniste"/>
      <w:rPr>
        <w:rStyle w:val="Voimakas"/>
        <w:rFonts w:ascii="Avenir Next LT Pro" w:hAnsi="Avenir Next LT Pro" w:cs="Rubik"/>
      </w:rPr>
    </w:pPr>
  </w:p>
  <w:p w14:paraId="3E73FEE5" w14:textId="77777777" w:rsidR="00BD600E" w:rsidRPr="006A02D6" w:rsidRDefault="00BD600E" w:rsidP="00BD600E">
    <w:pPr>
      <w:pStyle w:val="Alatunniste"/>
      <w:rPr>
        <w:rStyle w:val="Voimakas"/>
        <w:rFonts w:ascii="Avenir Next LT Pro" w:hAnsi="Avenir Next LT Pro" w:cs="Rubik"/>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2268"/>
      <w:gridCol w:w="3112"/>
    </w:tblGrid>
    <w:tr w:rsidR="00BD600E" w:rsidRPr="00C605A4" w14:paraId="40C18F46" w14:textId="77777777" w:rsidTr="007C432E">
      <w:tc>
        <w:tcPr>
          <w:tcW w:w="1701" w:type="dxa"/>
        </w:tcPr>
        <w:p w14:paraId="03065AB5" w14:textId="77777777" w:rsidR="00BD600E" w:rsidRPr="00A90AE5" w:rsidRDefault="00D828BA" w:rsidP="00BD600E">
          <w:pPr>
            <w:pStyle w:val="Alatunniste"/>
            <w:rPr>
              <w:rStyle w:val="Voimakas"/>
              <w:rFonts w:ascii="Avenir Next LT Pro" w:hAnsi="Avenir Next LT Pro" w:cs="Rubik"/>
            </w:rPr>
          </w:pPr>
          <w:bookmarkStart w:id="2" w:name="_Hlk69300136"/>
          <w:r w:rsidRPr="00A90AE5">
            <w:rPr>
              <w:rFonts w:ascii="Avenir Next LT Pro" w:hAnsi="Avenir Next LT Pro" w:cs="Rubik"/>
              <w:color w:val="354D4C" w:themeColor="accent1"/>
            </w:rPr>
            <w:drawing>
              <wp:inline distT="0" distB="0" distL="0" distR="0" wp14:anchorId="4A073A14" wp14:editId="124BDD9F">
                <wp:extent cx="855024" cy="358784"/>
                <wp:effectExtent l="0" t="0" r="2540" b="3175"/>
                <wp:docPr id="3" name="Kuva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5499" cy="363179"/>
                        </a:xfrm>
                        <a:prstGeom prst="rect">
                          <a:avLst/>
                        </a:prstGeom>
                      </pic:spPr>
                    </pic:pic>
                  </a:graphicData>
                </a:graphic>
              </wp:inline>
            </w:drawing>
          </w:r>
        </w:p>
      </w:tc>
      <w:tc>
        <w:tcPr>
          <w:tcW w:w="2268" w:type="dxa"/>
        </w:tcPr>
        <w:p w14:paraId="25D2781E" w14:textId="77777777" w:rsidR="00BD600E" w:rsidRPr="00A90AE5" w:rsidRDefault="00D828BA" w:rsidP="00BD600E">
          <w:pPr>
            <w:pStyle w:val="Alatunniste"/>
            <w:rPr>
              <w:rStyle w:val="Voimakas"/>
              <w:rFonts w:ascii="Avenir Next LT Pro" w:hAnsi="Avenir Next LT Pro" w:cs="Rubik SemiBold"/>
              <w:b/>
              <w:bCs w:val="0"/>
            </w:rPr>
          </w:pPr>
          <w:r w:rsidRPr="00A90AE5">
            <w:rPr>
              <w:rStyle w:val="Voimakas"/>
              <w:rFonts w:ascii="Avenir Next LT Pro" w:hAnsi="Avenir Next LT Pro" w:cs="Rubik SemiBold"/>
              <w:b/>
              <w:bCs w:val="0"/>
            </w:rPr>
            <w:t>Hyvinvointialueyhtiö</w:t>
          </w:r>
          <w:r w:rsidR="00A90AE5" w:rsidRPr="00A90AE5">
            <w:rPr>
              <w:rStyle w:val="Voimakas"/>
              <w:rFonts w:ascii="Avenir Next LT Pro" w:hAnsi="Avenir Next LT Pro" w:cs="Rubik SemiBold"/>
              <w:b/>
              <w:bCs w:val="0"/>
            </w:rPr>
            <w:t xml:space="preserve"> Hyvil </w:t>
          </w:r>
          <w:r w:rsidR="00A90AE5" w:rsidRPr="00A90AE5">
            <w:rPr>
              <w:rStyle w:val="Voimakas"/>
              <w:rFonts w:ascii="Avenir Next LT Pro" w:hAnsi="Avenir Next LT Pro" w:cs="Rubik SemiBold"/>
              <w:b/>
            </w:rPr>
            <w:t>Oy</w:t>
          </w:r>
        </w:p>
        <w:p w14:paraId="1656F0BE" w14:textId="77777777" w:rsidR="00BD600E" w:rsidRPr="00A90AE5" w:rsidRDefault="00A90AE5" w:rsidP="00BD600E">
          <w:pPr>
            <w:pStyle w:val="Alatunniste"/>
            <w:rPr>
              <w:rFonts w:ascii="Avenir Next LT Pro" w:hAnsi="Avenir Next LT Pro" w:cs="Rubik"/>
              <w:color w:val="354D4C" w:themeColor="accent1"/>
            </w:rPr>
          </w:pPr>
          <w:hyperlink r:id="rId3" w:history="1">
            <w:r w:rsidRPr="00A90AE5">
              <w:rPr>
                <w:rStyle w:val="Hyperlinkki"/>
                <w:rFonts w:ascii="Avenir Next LT Pro" w:hAnsi="Avenir Next LT Pro" w:cs="Rubik"/>
                <w:u w:val="none"/>
              </w:rPr>
              <w:t>www.hyvil.fi</w:t>
            </w:r>
          </w:hyperlink>
        </w:p>
        <w:p w14:paraId="205E6B56" w14:textId="77777777" w:rsidR="00BD600E" w:rsidRPr="00A90AE5" w:rsidRDefault="00A90AE5" w:rsidP="00BD600E">
          <w:pPr>
            <w:pStyle w:val="Alatunniste"/>
            <w:rPr>
              <w:rFonts w:ascii="Avenir Next LT Pro" w:hAnsi="Avenir Next LT Pro" w:cs="Rubik"/>
              <w:color w:val="354D4C" w:themeColor="accent1"/>
            </w:rPr>
          </w:pPr>
          <w:hyperlink r:id="rId4" w:history="1">
            <w:r w:rsidRPr="00A90AE5">
              <w:rPr>
                <w:rStyle w:val="Hyperlinkki"/>
                <w:rFonts w:ascii="Avenir Next LT Pro" w:hAnsi="Avenir Next LT Pro" w:cs="Rubik"/>
                <w:u w:val="none"/>
              </w:rPr>
              <w:t>etunimi.sukunimi@hyvil.fi</w:t>
            </w:r>
          </w:hyperlink>
        </w:p>
        <w:p w14:paraId="61489290" w14:textId="77777777" w:rsidR="00A90AE5" w:rsidRPr="00A90AE5" w:rsidRDefault="00A90AE5" w:rsidP="00BD600E">
          <w:pPr>
            <w:pStyle w:val="Alatunniste"/>
            <w:rPr>
              <w:rStyle w:val="Voimakas"/>
              <w:rFonts w:ascii="Avenir Next LT Pro" w:hAnsi="Avenir Next LT Pro" w:cs="Rubik"/>
              <w:bCs w:val="0"/>
              <w:noProof/>
            </w:rPr>
          </w:pPr>
          <w:r w:rsidRPr="00A90AE5">
            <w:rPr>
              <w:rStyle w:val="Voimakas"/>
              <w:rFonts w:ascii="Avenir Next LT Pro" w:hAnsi="Avenir Next LT Pro" w:cs="Rubik"/>
              <w:bCs w:val="0"/>
              <w:noProof/>
            </w:rPr>
            <w:t>Y</w:t>
          </w:r>
          <w:r w:rsidRPr="00A90AE5">
            <w:rPr>
              <w:rStyle w:val="Voimakas"/>
              <w:rFonts w:ascii="Avenir Next LT Pro" w:hAnsi="Avenir Next LT Pro" w:cs="Rubik"/>
              <w:noProof/>
            </w:rPr>
            <w:t>-tunnus: 3324881-1</w:t>
          </w:r>
        </w:p>
      </w:tc>
      <w:tc>
        <w:tcPr>
          <w:tcW w:w="3112" w:type="dxa"/>
        </w:tcPr>
        <w:p w14:paraId="382B93BA" w14:textId="77777777" w:rsidR="00BD600E" w:rsidRPr="00A90AE5" w:rsidRDefault="00D828BA" w:rsidP="00BD600E">
          <w:pPr>
            <w:pStyle w:val="Alatunniste"/>
            <w:rPr>
              <w:rStyle w:val="Voimakas"/>
              <w:rFonts w:ascii="Avenir Next LT Pro" w:hAnsi="Avenir Next LT Pro" w:cs="Rubik SemiBold"/>
              <w:b/>
              <w:bCs w:val="0"/>
              <w:noProof/>
              <w:lang w:val="sv-SE"/>
            </w:rPr>
          </w:pPr>
          <w:r w:rsidRPr="00A90AE5">
            <w:rPr>
              <w:rStyle w:val="Voimakas"/>
              <w:rFonts w:ascii="Avenir Next LT Pro" w:hAnsi="Avenir Next LT Pro" w:cs="Rubik SemiBold"/>
              <w:b/>
              <w:bCs w:val="0"/>
              <w:noProof/>
              <w:lang w:val="sv-SE"/>
            </w:rPr>
            <w:t>Välfärdsområdesbolaget</w:t>
          </w:r>
          <w:r w:rsidR="00A90AE5" w:rsidRPr="00A90AE5">
            <w:rPr>
              <w:rStyle w:val="Voimakas"/>
              <w:rFonts w:ascii="Avenir Next LT Pro" w:hAnsi="Avenir Next LT Pro" w:cs="Rubik SemiBold"/>
              <w:b/>
              <w:bCs w:val="0"/>
              <w:noProof/>
              <w:lang w:val="sv-SE"/>
            </w:rPr>
            <w:t xml:space="preserve"> Hyvil Ab</w:t>
          </w:r>
        </w:p>
        <w:p w14:paraId="7ACF123F" w14:textId="77777777" w:rsidR="00BD600E" w:rsidRPr="00A90AE5" w:rsidRDefault="00A90AE5" w:rsidP="00BD600E">
          <w:pPr>
            <w:pStyle w:val="Alatunniste"/>
            <w:rPr>
              <w:rFonts w:ascii="Avenir Next LT Pro" w:hAnsi="Avenir Next LT Pro" w:cs="Rubik"/>
              <w:color w:val="354D4C" w:themeColor="accent1"/>
              <w:lang w:val="sv-SE"/>
            </w:rPr>
          </w:pPr>
          <w:hyperlink r:id="rId5" w:history="1">
            <w:r w:rsidRPr="00A90AE5">
              <w:rPr>
                <w:rStyle w:val="Hyperlinkki"/>
                <w:rFonts w:ascii="Avenir Next LT Pro" w:hAnsi="Avenir Next LT Pro" w:cs="Rubik"/>
                <w:u w:val="none"/>
                <w:lang w:val="sv-SE"/>
              </w:rPr>
              <w:t>www.hyvil.fi</w:t>
            </w:r>
          </w:hyperlink>
        </w:p>
        <w:p w14:paraId="74FBE642" w14:textId="77777777" w:rsidR="00BD600E" w:rsidRPr="003F3001" w:rsidRDefault="00A90AE5" w:rsidP="00BD600E">
          <w:pPr>
            <w:pStyle w:val="Alatunniste"/>
            <w:rPr>
              <w:rFonts w:ascii="Avenir Next LT Pro" w:hAnsi="Avenir Next LT Pro" w:cs="Rubik"/>
              <w:color w:val="354D4C" w:themeColor="accent1"/>
              <w:lang w:val="sv-SE"/>
            </w:rPr>
          </w:pPr>
          <w:hyperlink r:id="rId6" w:history="1">
            <w:r w:rsidRPr="003F3001">
              <w:rPr>
                <w:rStyle w:val="Hyperlinkki"/>
                <w:rFonts w:ascii="Avenir Next LT Pro" w:hAnsi="Avenir Next LT Pro" w:cs="Rubik"/>
                <w:u w:val="none"/>
                <w:lang w:val="sv-SE"/>
              </w:rPr>
              <w:t>fornamn.efternamn@hyvil.fi</w:t>
            </w:r>
          </w:hyperlink>
        </w:p>
        <w:p w14:paraId="7EBD570D" w14:textId="77777777" w:rsidR="00A90AE5" w:rsidRPr="003F3001" w:rsidRDefault="00A90AE5" w:rsidP="00BD600E">
          <w:pPr>
            <w:pStyle w:val="Alatunniste"/>
            <w:rPr>
              <w:rStyle w:val="Voimakas"/>
              <w:rFonts w:ascii="Avenir Next LT Pro" w:hAnsi="Avenir Next LT Pro" w:cs="Rubik"/>
              <w:bCs w:val="0"/>
              <w:noProof/>
              <w:lang w:val="sv-SE"/>
            </w:rPr>
          </w:pPr>
          <w:r w:rsidRPr="003F3001">
            <w:rPr>
              <w:rStyle w:val="Voimakas"/>
              <w:rFonts w:ascii="Avenir Next LT Pro" w:hAnsi="Avenir Next LT Pro" w:cs="Rubik"/>
              <w:bCs w:val="0"/>
              <w:noProof/>
              <w:lang w:val="sv-SE"/>
            </w:rPr>
            <w:t>F</w:t>
          </w:r>
          <w:r w:rsidRPr="003F3001">
            <w:rPr>
              <w:rStyle w:val="Voimakas"/>
              <w:rFonts w:ascii="Avenir Next LT Pro" w:hAnsi="Avenir Next LT Pro" w:cs="Rubik"/>
              <w:noProof/>
              <w:lang w:val="sv-SE"/>
            </w:rPr>
            <w:t>O-nummer: 3324881-1</w:t>
          </w:r>
        </w:p>
      </w:tc>
    </w:tr>
    <w:bookmarkEnd w:id="2"/>
  </w:tbl>
  <w:p w14:paraId="5CA24C84" w14:textId="77777777" w:rsidR="006B7CFC" w:rsidRPr="003F3001" w:rsidRDefault="006B7CFC" w:rsidP="00881065">
    <w:pPr>
      <w:pStyle w:val="growforkuntaliittoAlwayshidden"/>
      <w:rPr>
        <w:rStyle w:val="Voimakas"/>
        <w:rFonts w:ascii="Avenir Next LT Pro" w:hAnsi="Avenir Next LT Pro" w:cs="Rubik"/>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EE1C" w14:textId="77777777" w:rsidR="009C1875" w:rsidRDefault="009C1875" w:rsidP="00EE1E8E">
      <w:r>
        <w:separator/>
      </w:r>
    </w:p>
    <w:p w14:paraId="3343915F" w14:textId="77777777" w:rsidR="009C1875" w:rsidRDefault="009C1875"/>
  </w:footnote>
  <w:footnote w:type="continuationSeparator" w:id="0">
    <w:p w14:paraId="4A71A3D1" w14:textId="77777777" w:rsidR="009C1875" w:rsidRDefault="009C1875" w:rsidP="00EE1E8E">
      <w:r>
        <w:continuationSeparator/>
      </w:r>
    </w:p>
    <w:p w14:paraId="04A6573B" w14:textId="77777777" w:rsidR="009C1875" w:rsidRDefault="009C1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D6B" w14:textId="77777777" w:rsidR="00B40C04" w:rsidRDefault="00B40C0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2EBB" w14:textId="77777777" w:rsidR="00094330" w:rsidRPr="0028193B" w:rsidRDefault="00094330" w:rsidP="002C686C">
    <w:pPr>
      <w:pStyle w:val="HeaderTitle"/>
      <w:tabs>
        <w:tab w:val="left" w:pos="9072"/>
      </w:tabs>
      <w:rPr>
        <w:rFonts w:ascii="Work Sans" w:hAnsi="Work Sans"/>
      </w:rPr>
    </w:pPr>
    <w:r w:rsidRPr="00094330">
      <w:tab/>
    </w:r>
    <w:r w:rsidR="009618D7">
      <w:tab/>
    </w:r>
    <w:r w:rsidR="007368FF" w:rsidRPr="007368FF">
      <w:rPr>
        <w:rFonts w:ascii="Work Sans" w:hAnsi="Work Sans"/>
      </w:rPr>
      <w:fldChar w:fldCharType="begin"/>
    </w:r>
    <w:r w:rsidR="007368FF" w:rsidRPr="007368FF">
      <w:rPr>
        <w:rFonts w:ascii="Work Sans" w:hAnsi="Work Sans"/>
      </w:rPr>
      <w:instrText>PAGE   \* MERGEFORMAT</w:instrText>
    </w:r>
    <w:r w:rsidR="007368FF" w:rsidRPr="007368FF">
      <w:rPr>
        <w:rFonts w:ascii="Work Sans" w:hAnsi="Work Sans"/>
      </w:rPr>
      <w:fldChar w:fldCharType="separate"/>
    </w:r>
    <w:r w:rsidR="007368FF" w:rsidRPr="007368FF">
      <w:rPr>
        <w:rFonts w:ascii="Work Sans" w:hAnsi="Work Sans"/>
      </w:rPr>
      <w:t>1</w:t>
    </w:r>
    <w:r w:rsidR="007368FF" w:rsidRPr="007368FF">
      <w:rPr>
        <w:rFonts w:ascii="Work Sans" w:hAnsi="Work Sans"/>
      </w:rPr>
      <w:fldChar w:fldCharType="end"/>
    </w:r>
    <w:r w:rsidR="003674D0">
      <w:rPr>
        <w:rFonts w:ascii="Work Sans" w:hAnsi="Work Sans"/>
      </w:rPr>
      <w:t xml:space="preserve"> (</w:t>
    </w:r>
    <w:r w:rsidR="003674D0">
      <w:rPr>
        <w:rFonts w:ascii="Work Sans" w:hAnsi="Work Sans"/>
      </w:rPr>
      <w:fldChar w:fldCharType="begin"/>
    </w:r>
    <w:r w:rsidR="003674D0">
      <w:rPr>
        <w:rFonts w:ascii="Work Sans" w:hAnsi="Work Sans"/>
      </w:rPr>
      <w:instrText xml:space="preserve"> NUMPAGES   \* MERGEFORMAT </w:instrText>
    </w:r>
    <w:r w:rsidR="003674D0">
      <w:rPr>
        <w:rFonts w:ascii="Work Sans" w:hAnsi="Work Sans"/>
      </w:rPr>
      <w:fldChar w:fldCharType="separate"/>
    </w:r>
    <w:r w:rsidR="003674D0">
      <w:rPr>
        <w:rFonts w:ascii="Work Sans" w:hAnsi="Work Sans"/>
        <w:noProof/>
      </w:rPr>
      <w:t>2</w:t>
    </w:r>
    <w:r w:rsidR="003674D0">
      <w:rPr>
        <w:rFonts w:ascii="Work Sans" w:hAnsi="Work Sans"/>
      </w:rPr>
      <w:fldChar w:fldCharType="end"/>
    </w:r>
    <w:r w:rsidR="003674D0">
      <w:rPr>
        <w:rFonts w:ascii="Work Sans" w:hAnsi="Work Sans"/>
      </w:rPr>
      <w:t>)</w:t>
    </w:r>
  </w:p>
  <w:p w14:paraId="359EB4F2" w14:textId="77777777" w:rsidR="001D26F4" w:rsidRDefault="001D26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4B03" w14:textId="6D835D04" w:rsidR="006848DA" w:rsidRPr="006A02D6" w:rsidRDefault="00D828BA" w:rsidP="006848DA">
    <w:pPr>
      <w:pStyle w:val="HeaderTitle"/>
      <w:tabs>
        <w:tab w:val="left" w:pos="9072"/>
      </w:tabs>
      <w:rPr>
        <w:rFonts w:ascii="Avenir Next LT Pro" w:hAnsi="Avenir Next LT Pro" w:cs="Rubik"/>
      </w:rPr>
    </w:pPr>
    <w:r w:rsidRPr="006A02D6">
      <w:rPr>
        <w:rFonts w:ascii="Avenir Next LT Pro" w:hAnsi="Avenir Next LT Pro" w:cs="Rubik"/>
        <w:noProof/>
        <w:lang w:eastAsia="fi-FI" w:bidi="ar-SA"/>
      </w:rPr>
      <w:drawing>
        <wp:inline distT="0" distB="0" distL="0" distR="0" wp14:anchorId="452EFD08" wp14:editId="36ADF11A">
          <wp:extent cx="1590258" cy="354330"/>
          <wp:effectExtent l="0" t="0" r="0" b="762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827" t="26414" r="10882" b="29309"/>
                  <a:stretch/>
                </pic:blipFill>
                <pic:spPr bwMode="auto">
                  <a:xfrm>
                    <a:off x="0" y="0"/>
                    <a:ext cx="1639462" cy="365293"/>
                  </a:xfrm>
                  <a:prstGeom prst="rect">
                    <a:avLst/>
                  </a:prstGeom>
                  <a:ln>
                    <a:noFill/>
                  </a:ln>
                  <a:extLst>
                    <a:ext uri="{53640926-AAD7-44D8-BBD7-CCE9431645EC}">
                      <a14:shadowObscured xmlns:a14="http://schemas.microsoft.com/office/drawing/2010/main"/>
                    </a:ext>
                  </a:extLst>
                </pic:spPr>
              </pic:pic>
            </a:graphicData>
          </a:graphic>
        </wp:inline>
      </w:drawing>
    </w:r>
    <w:r w:rsidR="006848DA" w:rsidRPr="006A02D6">
      <w:rPr>
        <w:rFonts w:ascii="Avenir Next LT Pro" w:hAnsi="Avenir Next LT Pro" w:cs="Rubik"/>
      </w:rPr>
      <w:tab/>
    </w:r>
    <w:sdt>
      <w:sdtPr>
        <w:rPr>
          <w:rFonts w:ascii="Avenir Next LT Pro" w:hAnsi="Avenir Next LT Pro" w:cs="Rubik"/>
        </w:rPr>
        <w:id w:val="373658029"/>
        <w:text/>
      </w:sdtPr>
      <w:sdtContent>
        <w:r w:rsidR="00164775">
          <w:rPr>
            <w:rFonts w:ascii="Avenir Next LT Pro" w:hAnsi="Avenir Next LT Pro" w:cs="Rubik"/>
          </w:rPr>
          <w:t>Muistio</w:t>
        </w:r>
      </w:sdtContent>
    </w:sdt>
    <w:r w:rsidR="006848DA" w:rsidRPr="006A02D6">
      <w:rPr>
        <w:rFonts w:ascii="Avenir Next LT Pro" w:hAnsi="Avenir Next LT Pro" w:cs="Rubik"/>
      </w:rPr>
      <w:tab/>
    </w:r>
    <w:r w:rsidR="003674D0" w:rsidRPr="006A02D6">
      <w:rPr>
        <w:rFonts w:ascii="Avenir Next LT Pro" w:hAnsi="Avenir Next LT Pro" w:cs="Rubik"/>
      </w:rPr>
      <w:fldChar w:fldCharType="begin"/>
    </w:r>
    <w:r w:rsidR="003674D0" w:rsidRPr="006A02D6">
      <w:rPr>
        <w:rFonts w:ascii="Avenir Next LT Pro" w:hAnsi="Avenir Next LT Pro" w:cs="Rubik"/>
      </w:rPr>
      <w:instrText>PAGE   \* MERGEFORMAT</w:instrText>
    </w:r>
    <w:r w:rsidR="003674D0" w:rsidRPr="006A02D6">
      <w:rPr>
        <w:rFonts w:ascii="Avenir Next LT Pro" w:hAnsi="Avenir Next LT Pro" w:cs="Rubik"/>
      </w:rPr>
      <w:fldChar w:fldCharType="separate"/>
    </w:r>
    <w:r w:rsidR="003674D0" w:rsidRPr="006A02D6">
      <w:rPr>
        <w:rFonts w:ascii="Avenir Next LT Pro" w:hAnsi="Avenir Next LT Pro" w:cs="Rubik"/>
      </w:rPr>
      <w:t>2</w:t>
    </w:r>
    <w:r w:rsidR="003674D0" w:rsidRPr="006A02D6">
      <w:rPr>
        <w:rFonts w:ascii="Avenir Next LT Pro" w:hAnsi="Avenir Next LT Pro" w:cs="Rubik"/>
      </w:rPr>
      <w:fldChar w:fldCharType="end"/>
    </w:r>
    <w:r w:rsidR="003674D0" w:rsidRPr="006A02D6">
      <w:rPr>
        <w:rFonts w:ascii="Avenir Next LT Pro" w:hAnsi="Avenir Next LT Pro" w:cs="Rubik"/>
      </w:rPr>
      <w:t xml:space="preserve"> (</w:t>
    </w:r>
    <w:r w:rsidR="003674D0" w:rsidRPr="006A02D6">
      <w:rPr>
        <w:rFonts w:ascii="Avenir Next LT Pro" w:hAnsi="Avenir Next LT Pro" w:cs="Rubik"/>
      </w:rPr>
      <w:fldChar w:fldCharType="begin"/>
    </w:r>
    <w:r w:rsidR="003674D0" w:rsidRPr="006A02D6">
      <w:rPr>
        <w:rFonts w:ascii="Avenir Next LT Pro" w:hAnsi="Avenir Next LT Pro" w:cs="Rubik"/>
      </w:rPr>
      <w:instrText xml:space="preserve"> NUMPAGES   \* MERGEFORMAT </w:instrText>
    </w:r>
    <w:r w:rsidR="003674D0" w:rsidRPr="006A02D6">
      <w:rPr>
        <w:rFonts w:ascii="Avenir Next LT Pro" w:hAnsi="Avenir Next LT Pro" w:cs="Rubik"/>
      </w:rPr>
      <w:fldChar w:fldCharType="separate"/>
    </w:r>
    <w:r w:rsidR="003674D0" w:rsidRPr="006A02D6">
      <w:rPr>
        <w:rFonts w:ascii="Avenir Next LT Pro" w:hAnsi="Avenir Next LT Pro" w:cs="Rubik"/>
      </w:rPr>
      <w:t>2</w:t>
    </w:r>
    <w:r w:rsidR="003674D0" w:rsidRPr="006A02D6">
      <w:rPr>
        <w:rFonts w:ascii="Avenir Next LT Pro" w:hAnsi="Avenir Next LT Pro" w:cs="Rubik"/>
      </w:rPr>
      <w:fldChar w:fldCharType="end"/>
    </w:r>
    <w:r w:rsidR="003674D0" w:rsidRPr="006A02D6">
      <w:rPr>
        <w:rFonts w:ascii="Avenir Next LT Pro" w:hAnsi="Avenir Next LT Pro" w:cs="Rubik"/>
      </w:rPr>
      <w:t>)</w:t>
    </w:r>
  </w:p>
  <w:p w14:paraId="1548B5E4" w14:textId="7D2B7A32" w:rsidR="006848DA" w:rsidRPr="006A02D6" w:rsidRDefault="006848DA" w:rsidP="006848DA">
    <w:pPr>
      <w:pStyle w:val="Yltunniste"/>
      <w:rPr>
        <w:rFonts w:ascii="Avenir Next LT Pro" w:hAnsi="Avenir Next LT Pro" w:cs="Rubik"/>
      </w:rPr>
    </w:pPr>
    <w:r w:rsidRPr="006A02D6">
      <w:rPr>
        <w:rFonts w:ascii="Avenir Next LT Pro" w:hAnsi="Avenir Next LT Pro" w:cs="Rubik"/>
      </w:rPr>
      <w:tab/>
    </w:r>
    <w:sdt>
      <w:sdtPr>
        <w:rPr>
          <w:rFonts w:ascii="Avenir Next LT Pro" w:hAnsi="Avenir Next LT Pro" w:cs="Rubik"/>
        </w:rPr>
        <w:id w:val="-6139221"/>
        <w:date w:fullDate="2025-11-05T00:00:00Z">
          <w:dateFormat w:val="d.M.yyyy"/>
          <w:lid w:val="fi-FI"/>
          <w:storeMappedDataAs w:val="dateTime"/>
          <w:calendar w:val="gregorian"/>
        </w:date>
      </w:sdtPr>
      <w:sdtContent>
        <w:r w:rsidR="00B40C04">
          <w:rPr>
            <w:rFonts w:ascii="Avenir Next LT Pro" w:hAnsi="Avenir Next LT Pro" w:cs="Rubik"/>
          </w:rPr>
          <w:t>5.11.2025</w:t>
        </w:r>
      </w:sdtContent>
    </w:sdt>
  </w:p>
  <w:p w14:paraId="2176B2CA" w14:textId="3DC0521D" w:rsidR="006848DA" w:rsidRPr="006A02D6" w:rsidRDefault="006848DA" w:rsidP="006848DA">
    <w:pPr>
      <w:pStyle w:val="Yltunniste"/>
      <w:rPr>
        <w:rFonts w:ascii="Avenir Next LT Pro" w:hAnsi="Avenir Next LT Pro" w:cs="Rubik"/>
      </w:rPr>
    </w:pPr>
    <w:r w:rsidRPr="006A02D6">
      <w:rPr>
        <w:rFonts w:ascii="Avenir Next LT Pro" w:hAnsi="Avenir Next LT Pro" w:cs="Rubik"/>
      </w:rPr>
      <w:tab/>
    </w:r>
  </w:p>
  <w:p w14:paraId="61B5A362" w14:textId="3475F7CB" w:rsidR="006848DA" w:rsidRPr="006A02D6" w:rsidRDefault="006848DA" w:rsidP="006848DA">
    <w:pPr>
      <w:pStyle w:val="Yltunniste"/>
      <w:rPr>
        <w:rFonts w:ascii="Avenir Next LT Pro" w:hAnsi="Avenir Next LT Pro" w:cs="Rubik"/>
      </w:rPr>
    </w:pPr>
  </w:p>
  <w:p w14:paraId="1049C2B1" w14:textId="77777777" w:rsidR="00F1117A" w:rsidRPr="006A02D6" w:rsidRDefault="00F1117A">
    <w:pPr>
      <w:pStyle w:val="Yltunniste"/>
      <w:rPr>
        <w:rFonts w:ascii="Avenir Next LT Pro" w:hAnsi="Avenir Next LT Pro" w:cs="Rubik"/>
      </w:rPr>
    </w:pPr>
  </w:p>
  <w:p w14:paraId="78BEBCD7" w14:textId="77777777" w:rsidR="001D26F4" w:rsidRPr="006A02D6" w:rsidRDefault="001D26F4">
    <w:pPr>
      <w:rPr>
        <w:rFonts w:ascii="Avenir Next LT Pro" w:hAnsi="Avenir Next LT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C941C"/>
    <w:lvl w:ilvl="0">
      <w:start w:val="1"/>
      <w:numFmt w:val="decimal"/>
      <w:pStyle w:val="Numeroituluettelo5"/>
      <w:lvlText w:val="%1.1.1.1.1"/>
      <w:lvlJc w:val="left"/>
      <w:pPr>
        <w:ind w:left="2174" w:hanging="360"/>
      </w:pPr>
      <w:rPr>
        <w:rFonts w:hint="default"/>
        <w:u w:color="354D4C" w:themeColor="accent1"/>
      </w:rPr>
    </w:lvl>
  </w:abstractNum>
  <w:abstractNum w:abstractNumId="1" w15:restartNumberingAfterBreak="0">
    <w:nsid w:val="FFFFFF7D"/>
    <w:multiLevelType w:val="singleLevel"/>
    <w:tmpl w:val="C83A147E"/>
    <w:lvl w:ilvl="0">
      <w:start w:val="1"/>
      <w:numFmt w:val="decimal"/>
      <w:pStyle w:val="Numeroituluettelo4"/>
      <w:lvlText w:val="%1.1.1.1"/>
      <w:lvlJc w:val="left"/>
      <w:pPr>
        <w:ind w:left="1551" w:hanging="360"/>
      </w:pPr>
      <w:rPr>
        <w:rFonts w:hint="default"/>
        <w:u w:color="354D4C" w:themeColor="accent1"/>
      </w:rPr>
    </w:lvl>
  </w:abstractNum>
  <w:abstractNum w:abstractNumId="2" w15:restartNumberingAfterBreak="0">
    <w:nsid w:val="FFFFFF7E"/>
    <w:multiLevelType w:val="singleLevel"/>
    <w:tmpl w:val="803CE112"/>
    <w:lvl w:ilvl="0">
      <w:start w:val="1"/>
      <w:numFmt w:val="decimal"/>
      <w:pStyle w:val="Numeroituluettelo3"/>
      <w:lvlText w:val="%1.1.1"/>
      <w:lvlJc w:val="left"/>
      <w:pPr>
        <w:ind w:left="1040" w:hanging="360"/>
      </w:pPr>
      <w:rPr>
        <w:rFonts w:hint="default"/>
        <w:u w:color="354D4C" w:themeColor="accent1"/>
      </w:rPr>
    </w:lvl>
  </w:abstractNum>
  <w:abstractNum w:abstractNumId="3" w15:restartNumberingAfterBreak="0">
    <w:nsid w:val="FFFFFF7F"/>
    <w:multiLevelType w:val="singleLevel"/>
    <w:tmpl w:val="5AA85882"/>
    <w:lvl w:ilvl="0">
      <w:start w:val="1"/>
      <w:numFmt w:val="decimal"/>
      <w:pStyle w:val="Numeroituluettelo2"/>
      <w:lvlText w:val="%1.1"/>
      <w:lvlJc w:val="left"/>
      <w:pPr>
        <w:ind w:left="644" w:hanging="360"/>
      </w:pPr>
      <w:rPr>
        <w:rFonts w:hint="default"/>
        <w:u w:color="354D4C" w:themeColor="accent1"/>
      </w:rPr>
    </w:lvl>
  </w:abstractNum>
  <w:abstractNum w:abstractNumId="4" w15:restartNumberingAfterBreak="0">
    <w:nsid w:val="FFFFFF80"/>
    <w:multiLevelType w:val="singleLevel"/>
    <w:tmpl w:val="2BB88544"/>
    <w:lvl w:ilvl="0">
      <w:start w:val="1"/>
      <w:numFmt w:val="bullet"/>
      <w:pStyle w:val="Merkittyluettelo5"/>
      <w:lvlText w:val="•"/>
      <w:lvlJc w:val="left"/>
      <w:pPr>
        <w:ind w:left="1721" w:hanging="360"/>
      </w:pPr>
      <w:rPr>
        <w:rFonts w:ascii="Arial" w:hAnsi="Arial" w:hint="default"/>
        <w:color w:val="auto"/>
      </w:rPr>
    </w:lvl>
  </w:abstractNum>
  <w:abstractNum w:abstractNumId="5" w15:restartNumberingAfterBreak="0">
    <w:nsid w:val="FFFFFF81"/>
    <w:multiLevelType w:val="singleLevel"/>
    <w:tmpl w:val="FD6014EA"/>
    <w:lvl w:ilvl="0">
      <w:start w:val="1"/>
      <w:numFmt w:val="bullet"/>
      <w:pStyle w:val="Merkittyluettelo4"/>
      <w:lvlText w:val="‒"/>
      <w:lvlJc w:val="left"/>
      <w:pPr>
        <w:ind w:left="1381" w:hanging="360"/>
      </w:pPr>
      <w:rPr>
        <w:rFonts w:ascii="Arial" w:hAnsi="Arial" w:hint="default"/>
        <w:color w:val="auto"/>
      </w:rPr>
    </w:lvl>
  </w:abstractNum>
  <w:abstractNum w:abstractNumId="6" w15:restartNumberingAfterBreak="0">
    <w:nsid w:val="FFFFFF82"/>
    <w:multiLevelType w:val="singleLevel"/>
    <w:tmpl w:val="8EB402AA"/>
    <w:lvl w:ilvl="0">
      <w:start w:val="1"/>
      <w:numFmt w:val="bullet"/>
      <w:pStyle w:val="Merkittyluettelo3"/>
      <w:lvlText w:val="•"/>
      <w:lvlJc w:val="left"/>
      <w:pPr>
        <w:ind w:left="1040" w:hanging="360"/>
      </w:pPr>
      <w:rPr>
        <w:rFonts w:ascii="Arial" w:hAnsi="Arial" w:hint="default"/>
        <w:color w:val="auto"/>
      </w:rPr>
    </w:lvl>
  </w:abstractNum>
  <w:abstractNum w:abstractNumId="7" w15:restartNumberingAfterBreak="0">
    <w:nsid w:val="FFFFFF83"/>
    <w:multiLevelType w:val="singleLevel"/>
    <w:tmpl w:val="897A8EB0"/>
    <w:lvl w:ilvl="0">
      <w:start w:val="1"/>
      <w:numFmt w:val="bullet"/>
      <w:pStyle w:val="Merkittyluettelo2"/>
      <w:lvlText w:val="‒"/>
      <w:lvlJc w:val="left"/>
      <w:pPr>
        <w:ind w:left="700" w:hanging="360"/>
      </w:pPr>
      <w:rPr>
        <w:rFonts w:ascii="Arial" w:hAnsi="Arial" w:hint="default"/>
        <w:color w:val="auto"/>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598CD6DE"/>
    <w:lvl w:ilvl="0">
      <w:start w:val="1"/>
      <w:numFmt w:val="bullet"/>
      <w:pStyle w:val="Merkittyluettelo"/>
      <w:lvlText w:val="•"/>
      <w:lvlJc w:val="left"/>
      <w:pPr>
        <w:ind w:left="360" w:hanging="360"/>
      </w:pPr>
      <w:rPr>
        <w:rFonts w:ascii="Arial" w:hAnsi="Arial" w:hint="default"/>
        <w:color w:val="auto"/>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354D4C"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354D4C"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19B152C1"/>
    <w:multiLevelType w:val="multilevel"/>
    <w:tmpl w:val="598CD6DE"/>
    <w:lvl w:ilvl="0">
      <w:start w:val="1"/>
      <w:numFmt w:val="bullet"/>
      <w:lvlText w:val="•"/>
      <w:lvlJc w:val="left"/>
      <w:pPr>
        <w:ind w:left="360" w:hanging="36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9637982"/>
    <w:multiLevelType w:val="hybridMultilevel"/>
    <w:tmpl w:val="16DC6EE8"/>
    <w:lvl w:ilvl="0" w:tplc="9C3644A6">
      <w:start w:val="20"/>
      <w:numFmt w:val="bullet"/>
      <w:lvlText w:val="-"/>
      <w:lvlJc w:val="left"/>
      <w:pPr>
        <w:ind w:left="720" w:hanging="360"/>
      </w:pPr>
      <w:rPr>
        <w:rFonts w:ascii="Aptos" w:eastAsiaTheme="minorEastAsia"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1" w15:restartNumberingAfterBreak="0">
    <w:nsid w:val="30A14E61"/>
    <w:multiLevelType w:val="multilevel"/>
    <w:tmpl w:val="040B0025"/>
    <w:lvl w:ilvl="0">
      <w:start w:val="1"/>
      <w:numFmt w:val="decimal"/>
      <w:lvlText w:val="%1"/>
      <w:lvlJc w:val="left"/>
      <w:pPr>
        <w:ind w:left="432" w:hanging="432"/>
      </w:pPr>
      <w:rPr>
        <w:rFonts w:hint="default"/>
        <w:u w:color="354D4C"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6954099"/>
    <w:multiLevelType w:val="multilevel"/>
    <w:tmpl w:val="040B0025"/>
    <w:lvl w:ilvl="0">
      <w:start w:val="1"/>
      <w:numFmt w:val="decimal"/>
      <w:lvlText w:val="%1"/>
      <w:lvlJc w:val="left"/>
      <w:pPr>
        <w:ind w:left="432" w:hanging="432"/>
      </w:pPr>
      <w:rPr>
        <w:rFonts w:hint="default"/>
        <w:u w:color="354D4C"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F95010D"/>
    <w:multiLevelType w:val="multilevel"/>
    <w:tmpl w:val="89C82BCE"/>
    <w:lvl w:ilvl="0">
      <w:start w:val="1"/>
      <w:numFmt w:val="decimal"/>
      <w:lvlText w:val="%1"/>
      <w:lvlJc w:val="left"/>
      <w:pPr>
        <w:ind w:left="2291" w:hanging="851"/>
      </w:pPr>
      <w:rPr>
        <w:rFonts w:hint="default"/>
        <w:u w:color="354D4C" w:themeColor="accent1"/>
      </w:rPr>
    </w:lvl>
    <w:lvl w:ilvl="1">
      <w:start w:val="1"/>
      <w:numFmt w:val="decimal"/>
      <w:lvlText w:val="%1.%2"/>
      <w:lvlJc w:val="left"/>
      <w:pPr>
        <w:ind w:left="2291" w:hanging="851"/>
      </w:pPr>
      <w:rPr>
        <w:rFonts w:hint="default"/>
      </w:rPr>
    </w:lvl>
    <w:lvl w:ilvl="2">
      <w:start w:val="1"/>
      <w:numFmt w:val="decimal"/>
      <w:lvlText w:val="%1.%2.%3"/>
      <w:lvlJc w:val="left"/>
      <w:pPr>
        <w:ind w:left="2291" w:hanging="851"/>
      </w:pPr>
      <w:rPr>
        <w:rFonts w:hint="default"/>
      </w:rPr>
    </w:lvl>
    <w:lvl w:ilvl="3">
      <w:start w:val="1"/>
      <w:numFmt w:val="decimal"/>
      <w:lvlText w:val="%1.%2.%3.%4"/>
      <w:lvlJc w:val="left"/>
      <w:pPr>
        <w:ind w:left="2404" w:hanging="964"/>
      </w:pPr>
      <w:rPr>
        <w:rFonts w:hint="default"/>
      </w:rPr>
    </w:lvl>
    <w:lvl w:ilvl="4">
      <w:start w:val="1"/>
      <w:numFmt w:val="decimal"/>
      <w:lvlText w:val="%1.%2.%3.%4.%5"/>
      <w:lvlJc w:val="left"/>
      <w:pPr>
        <w:ind w:left="2574" w:hanging="1134"/>
      </w:pPr>
      <w:rPr>
        <w:rFonts w:hint="default"/>
      </w:rPr>
    </w:lvl>
    <w:lvl w:ilvl="5">
      <w:start w:val="1"/>
      <w:numFmt w:val="decimal"/>
      <w:lvlText w:val="%1.%2.%3.%4.%5.%6"/>
      <w:lvlJc w:val="left"/>
      <w:pPr>
        <w:ind w:left="2801" w:hanging="1361"/>
      </w:pPr>
      <w:rPr>
        <w:rFonts w:hint="default"/>
      </w:rPr>
    </w:lvl>
    <w:lvl w:ilvl="6">
      <w:start w:val="1"/>
      <w:numFmt w:val="decimal"/>
      <w:lvlText w:val="%1.%2.%3.%4.%5.%6.%7"/>
      <w:lvlJc w:val="left"/>
      <w:pPr>
        <w:ind w:left="2971" w:hanging="1531"/>
      </w:pPr>
      <w:rPr>
        <w:rFonts w:hint="default"/>
      </w:rPr>
    </w:lvl>
    <w:lvl w:ilvl="7">
      <w:start w:val="1"/>
      <w:numFmt w:val="decimal"/>
      <w:lvlText w:val="%1.%2.%3.%4.%5.%6.%7.%8"/>
      <w:lvlJc w:val="left"/>
      <w:pPr>
        <w:ind w:left="3141" w:hanging="1701"/>
      </w:pPr>
      <w:rPr>
        <w:rFonts w:hint="default"/>
      </w:rPr>
    </w:lvl>
    <w:lvl w:ilvl="8">
      <w:start w:val="1"/>
      <w:numFmt w:val="decimal"/>
      <w:lvlText w:val="%1.%2.%3.%4.%5.%6.%7.%8.%9"/>
      <w:lvlJc w:val="left"/>
      <w:pPr>
        <w:ind w:left="3311" w:hanging="1871"/>
      </w:pPr>
      <w:rPr>
        <w:rFonts w:hint="default"/>
      </w:rPr>
    </w:lvl>
  </w:abstractNum>
  <w:abstractNum w:abstractNumId="25"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89C11E2"/>
    <w:multiLevelType w:val="multilevel"/>
    <w:tmpl w:val="2FA06D36"/>
    <w:lvl w:ilvl="0">
      <w:start w:val="1"/>
      <w:numFmt w:val="decimal"/>
      <w:lvlText w:val="%1."/>
      <w:lvlJc w:val="left"/>
      <w:pPr>
        <w:ind w:left="1233" w:hanging="360"/>
      </w:pPr>
      <w:rPr>
        <w:rFonts w:hint="default"/>
        <w:u w:color="354D4C"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8"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9"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644627F0"/>
    <w:multiLevelType w:val="multilevel"/>
    <w:tmpl w:val="2FA06D36"/>
    <w:lvl w:ilvl="0">
      <w:start w:val="1"/>
      <w:numFmt w:val="decimal"/>
      <w:lvlText w:val="%1."/>
      <w:lvlJc w:val="left"/>
      <w:pPr>
        <w:ind w:left="1233" w:hanging="360"/>
      </w:pPr>
      <w:rPr>
        <w:rFonts w:hint="default"/>
        <w:u w:color="354D4C"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31" w15:restartNumberingAfterBreak="0">
    <w:nsid w:val="69732B71"/>
    <w:multiLevelType w:val="multilevel"/>
    <w:tmpl w:val="040B0025"/>
    <w:lvl w:ilvl="0">
      <w:start w:val="1"/>
      <w:numFmt w:val="decimal"/>
      <w:lvlText w:val="%1"/>
      <w:lvlJc w:val="left"/>
      <w:pPr>
        <w:ind w:left="432" w:hanging="432"/>
      </w:pPr>
      <w:rPr>
        <w:rFonts w:hint="default"/>
        <w:u w:color="354D4C"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BD60C0F"/>
    <w:multiLevelType w:val="multilevel"/>
    <w:tmpl w:val="FD1A7E78"/>
    <w:lvl w:ilvl="0">
      <w:start w:val="1"/>
      <w:numFmt w:val="decimal"/>
      <w:pStyle w:val="Otsikko1"/>
      <w:suff w:val="space"/>
      <w:lvlText w:val="%1."/>
      <w:lvlJc w:val="left"/>
      <w:pPr>
        <w:ind w:left="0" w:firstLine="0"/>
      </w:pPr>
      <w:rPr>
        <w:rFonts w:hint="default"/>
        <w:u w:color="354D4C" w:themeColor="accent1"/>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16cid:durableId="1731226044">
    <w:abstractNumId w:val="22"/>
  </w:num>
  <w:num w:numId="2" w16cid:durableId="668100836">
    <w:abstractNumId w:val="26"/>
  </w:num>
  <w:num w:numId="3" w16cid:durableId="2032563427">
    <w:abstractNumId w:val="9"/>
  </w:num>
  <w:num w:numId="4" w16cid:durableId="290792064">
    <w:abstractNumId w:val="7"/>
  </w:num>
  <w:num w:numId="5" w16cid:durableId="1026246735">
    <w:abstractNumId w:val="6"/>
  </w:num>
  <w:num w:numId="6" w16cid:durableId="951745077">
    <w:abstractNumId w:val="5"/>
  </w:num>
  <w:num w:numId="7" w16cid:durableId="613558635">
    <w:abstractNumId w:val="4"/>
  </w:num>
  <w:num w:numId="8" w16cid:durableId="551842835">
    <w:abstractNumId w:val="8"/>
  </w:num>
  <w:num w:numId="9" w16cid:durableId="1682008799">
    <w:abstractNumId w:val="3"/>
  </w:num>
  <w:num w:numId="10" w16cid:durableId="966080883">
    <w:abstractNumId w:val="2"/>
  </w:num>
  <w:num w:numId="11" w16cid:durableId="824129877">
    <w:abstractNumId w:val="1"/>
  </w:num>
  <w:num w:numId="12" w16cid:durableId="188639882">
    <w:abstractNumId w:val="0"/>
  </w:num>
  <w:num w:numId="13" w16cid:durableId="920215757">
    <w:abstractNumId w:val="25"/>
  </w:num>
  <w:num w:numId="14" w16cid:durableId="1048145539">
    <w:abstractNumId w:val="13"/>
  </w:num>
  <w:num w:numId="15" w16cid:durableId="1662542575">
    <w:abstractNumId w:val="29"/>
  </w:num>
  <w:num w:numId="16" w16cid:durableId="1968274220">
    <w:abstractNumId w:val="19"/>
  </w:num>
  <w:num w:numId="17" w16cid:durableId="142432479">
    <w:abstractNumId w:val="12"/>
  </w:num>
  <w:num w:numId="18" w16cid:durableId="2142572255">
    <w:abstractNumId w:val="34"/>
  </w:num>
  <w:num w:numId="19" w16cid:durableId="1765875133">
    <w:abstractNumId w:val="32"/>
  </w:num>
  <w:num w:numId="20" w16cid:durableId="307250524">
    <w:abstractNumId w:val="16"/>
  </w:num>
  <w:num w:numId="21" w16cid:durableId="1411612436">
    <w:abstractNumId w:val="14"/>
  </w:num>
  <w:num w:numId="22" w16cid:durableId="1451319320">
    <w:abstractNumId w:val="3"/>
    <w:lvlOverride w:ilvl="0">
      <w:startOverride w:val="1"/>
    </w:lvlOverride>
  </w:num>
  <w:num w:numId="23" w16cid:durableId="851458862">
    <w:abstractNumId w:val="35"/>
  </w:num>
  <w:num w:numId="24" w16cid:durableId="20552763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890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732162">
    <w:abstractNumId w:val="11"/>
  </w:num>
  <w:num w:numId="27" w16cid:durableId="445932522">
    <w:abstractNumId w:val="10"/>
  </w:num>
  <w:num w:numId="28" w16cid:durableId="912082141">
    <w:abstractNumId w:val="17"/>
  </w:num>
  <w:num w:numId="29" w16cid:durableId="33777134">
    <w:abstractNumId w:val="33"/>
  </w:num>
  <w:num w:numId="30" w16cid:durableId="7582167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1046546">
    <w:abstractNumId w:val="23"/>
  </w:num>
  <w:num w:numId="32" w16cid:durableId="326635891">
    <w:abstractNumId w:val="21"/>
  </w:num>
  <w:num w:numId="33" w16cid:durableId="2043094651">
    <w:abstractNumId w:val="31"/>
  </w:num>
  <w:num w:numId="34" w16cid:durableId="1541164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150337">
    <w:abstractNumId w:val="20"/>
  </w:num>
  <w:num w:numId="36" w16cid:durableId="219751966">
    <w:abstractNumId w:val="28"/>
  </w:num>
  <w:num w:numId="37" w16cid:durableId="1867676682">
    <w:abstractNumId w:val="30"/>
  </w:num>
  <w:num w:numId="38" w16cid:durableId="986592461">
    <w:abstractNumId w:val="27"/>
  </w:num>
  <w:num w:numId="39" w16cid:durableId="102116312">
    <w:abstractNumId w:val="8"/>
    <w:lvlOverride w:ilvl="0">
      <w:startOverride w:val="1"/>
    </w:lvlOverride>
  </w:num>
  <w:num w:numId="40" w16cid:durableId="1708989287">
    <w:abstractNumId w:val="24"/>
  </w:num>
  <w:num w:numId="41" w16cid:durableId="594747656">
    <w:abstractNumId w:val="15"/>
  </w:num>
  <w:num w:numId="42" w16cid:durableId="12871541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activeWritingStyle w:appName="MSWord" w:lang="sv-FI" w:vendorID="64" w:dllVersion="0" w:nlCheck="1" w:checkStyle="0"/>
  <w:activeWritingStyle w:appName="MSWord" w:lang="sv-SE" w:vendorID="64" w:dllVersion="0" w:nlCheck="1" w:checkStyle="0"/>
  <w:defaultTabStop w:val="1985"/>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01"/>
    <w:rsid w:val="00006724"/>
    <w:rsid w:val="0001084E"/>
    <w:rsid w:val="00011789"/>
    <w:rsid w:val="00017A48"/>
    <w:rsid w:val="00025D85"/>
    <w:rsid w:val="00033F8C"/>
    <w:rsid w:val="00043B80"/>
    <w:rsid w:val="00044103"/>
    <w:rsid w:val="00066C81"/>
    <w:rsid w:val="00067A01"/>
    <w:rsid w:val="00076FF2"/>
    <w:rsid w:val="00091EE8"/>
    <w:rsid w:val="00094330"/>
    <w:rsid w:val="00095181"/>
    <w:rsid w:val="000A66B7"/>
    <w:rsid w:val="000B214F"/>
    <w:rsid w:val="000B4A9D"/>
    <w:rsid w:val="000B50FC"/>
    <w:rsid w:val="000B73F1"/>
    <w:rsid w:val="000C649B"/>
    <w:rsid w:val="000E261C"/>
    <w:rsid w:val="000E68F8"/>
    <w:rsid w:val="000F00C9"/>
    <w:rsid w:val="000F04ED"/>
    <w:rsid w:val="000F0DA3"/>
    <w:rsid w:val="00102B73"/>
    <w:rsid w:val="0011284C"/>
    <w:rsid w:val="00113443"/>
    <w:rsid w:val="00113687"/>
    <w:rsid w:val="00113FCB"/>
    <w:rsid w:val="00120539"/>
    <w:rsid w:val="001216D1"/>
    <w:rsid w:val="00122AED"/>
    <w:rsid w:val="001349E5"/>
    <w:rsid w:val="00146E61"/>
    <w:rsid w:val="0015212C"/>
    <w:rsid w:val="001550EB"/>
    <w:rsid w:val="001566FB"/>
    <w:rsid w:val="00164775"/>
    <w:rsid w:val="001667B6"/>
    <w:rsid w:val="00167263"/>
    <w:rsid w:val="00172946"/>
    <w:rsid w:val="00182C2A"/>
    <w:rsid w:val="00185C7C"/>
    <w:rsid w:val="00192149"/>
    <w:rsid w:val="001928DB"/>
    <w:rsid w:val="001955C9"/>
    <w:rsid w:val="00195F66"/>
    <w:rsid w:val="001A6124"/>
    <w:rsid w:val="001A6AC2"/>
    <w:rsid w:val="001B27F2"/>
    <w:rsid w:val="001C021C"/>
    <w:rsid w:val="001C1113"/>
    <w:rsid w:val="001D26F4"/>
    <w:rsid w:val="001D6229"/>
    <w:rsid w:val="001F4DDA"/>
    <w:rsid w:val="00211AC6"/>
    <w:rsid w:val="0022344F"/>
    <w:rsid w:val="00230B61"/>
    <w:rsid w:val="00234001"/>
    <w:rsid w:val="002608D8"/>
    <w:rsid w:val="00265BE3"/>
    <w:rsid w:val="00266709"/>
    <w:rsid w:val="002738B1"/>
    <w:rsid w:val="00280BA2"/>
    <w:rsid w:val="0028193B"/>
    <w:rsid w:val="002828BE"/>
    <w:rsid w:val="00282A2D"/>
    <w:rsid w:val="00283776"/>
    <w:rsid w:val="002845DF"/>
    <w:rsid w:val="00290EF6"/>
    <w:rsid w:val="002A32B5"/>
    <w:rsid w:val="002A5463"/>
    <w:rsid w:val="002C079F"/>
    <w:rsid w:val="002C5F9A"/>
    <w:rsid w:val="002C686C"/>
    <w:rsid w:val="002D463C"/>
    <w:rsid w:val="002D4A17"/>
    <w:rsid w:val="002E36E5"/>
    <w:rsid w:val="002F3986"/>
    <w:rsid w:val="002F3B5C"/>
    <w:rsid w:val="0030010D"/>
    <w:rsid w:val="00301810"/>
    <w:rsid w:val="00313B52"/>
    <w:rsid w:val="00322CFF"/>
    <w:rsid w:val="0032333B"/>
    <w:rsid w:val="00324F56"/>
    <w:rsid w:val="00340474"/>
    <w:rsid w:val="00340FD9"/>
    <w:rsid w:val="003455AE"/>
    <w:rsid w:val="00351C9B"/>
    <w:rsid w:val="003539D3"/>
    <w:rsid w:val="0035404B"/>
    <w:rsid w:val="00361771"/>
    <w:rsid w:val="00366238"/>
    <w:rsid w:val="003674D0"/>
    <w:rsid w:val="00380D12"/>
    <w:rsid w:val="00382269"/>
    <w:rsid w:val="00382A70"/>
    <w:rsid w:val="0038357F"/>
    <w:rsid w:val="0039159C"/>
    <w:rsid w:val="00393462"/>
    <w:rsid w:val="003934DE"/>
    <w:rsid w:val="003A0FE6"/>
    <w:rsid w:val="003A207E"/>
    <w:rsid w:val="003A2AFB"/>
    <w:rsid w:val="003A5601"/>
    <w:rsid w:val="003D59FA"/>
    <w:rsid w:val="003D7A0C"/>
    <w:rsid w:val="003E05ED"/>
    <w:rsid w:val="003E2A46"/>
    <w:rsid w:val="003E3DAF"/>
    <w:rsid w:val="003E488D"/>
    <w:rsid w:val="003E5F9B"/>
    <w:rsid w:val="003E6A9F"/>
    <w:rsid w:val="003F3001"/>
    <w:rsid w:val="003F6754"/>
    <w:rsid w:val="003F7A98"/>
    <w:rsid w:val="00406987"/>
    <w:rsid w:val="004127BA"/>
    <w:rsid w:val="00417E58"/>
    <w:rsid w:val="00420A9F"/>
    <w:rsid w:val="00424C72"/>
    <w:rsid w:val="00425DB5"/>
    <w:rsid w:val="00427025"/>
    <w:rsid w:val="00430C97"/>
    <w:rsid w:val="00434BB4"/>
    <w:rsid w:val="00434E4A"/>
    <w:rsid w:val="00435EFE"/>
    <w:rsid w:val="00440DEE"/>
    <w:rsid w:val="00442992"/>
    <w:rsid w:val="00444CBF"/>
    <w:rsid w:val="00462895"/>
    <w:rsid w:val="00465F87"/>
    <w:rsid w:val="004668D8"/>
    <w:rsid w:val="00471060"/>
    <w:rsid w:val="0048435C"/>
    <w:rsid w:val="0048674E"/>
    <w:rsid w:val="00486D59"/>
    <w:rsid w:val="004A086D"/>
    <w:rsid w:val="004A29EF"/>
    <w:rsid w:val="004B2E73"/>
    <w:rsid w:val="004B4652"/>
    <w:rsid w:val="004B4F93"/>
    <w:rsid w:val="004C42E7"/>
    <w:rsid w:val="004C5C2E"/>
    <w:rsid w:val="004D4440"/>
    <w:rsid w:val="004D4885"/>
    <w:rsid w:val="004E0696"/>
    <w:rsid w:val="004E69BA"/>
    <w:rsid w:val="005044E7"/>
    <w:rsid w:val="00510FC9"/>
    <w:rsid w:val="00511520"/>
    <w:rsid w:val="00515D79"/>
    <w:rsid w:val="005173F6"/>
    <w:rsid w:val="00517ACF"/>
    <w:rsid w:val="00520CEF"/>
    <w:rsid w:val="00524235"/>
    <w:rsid w:val="00527742"/>
    <w:rsid w:val="00534844"/>
    <w:rsid w:val="00537F41"/>
    <w:rsid w:val="0054078D"/>
    <w:rsid w:val="0054246E"/>
    <w:rsid w:val="00544E9F"/>
    <w:rsid w:val="00546801"/>
    <w:rsid w:val="00553430"/>
    <w:rsid w:val="00555703"/>
    <w:rsid w:val="00557AE0"/>
    <w:rsid w:val="00560328"/>
    <w:rsid w:val="00564FEF"/>
    <w:rsid w:val="00572884"/>
    <w:rsid w:val="00590D49"/>
    <w:rsid w:val="005955D9"/>
    <w:rsid w:val="005A4450"/>
    <w:rsid w:val="005B2CE4"/>
    <w:rsid w:val="005C3237"/>
    <w:rsid w:val="005C32AD"/>
    <w:rsid w:val="005C5D5B"/>
    <w:rsid w:val="005C6142"/>
    <w:rsid w:val="005D76D9"/>
    <w:rsid w:val="005E3A70"/>
    <w:rsid w:val="005F1CAB"/>
    <w:rsid w:val="005F2DD3"/>
    <w:rsid w:val="00601643"/>
    <w:rsid w:val="006039AA"/>
    <w:rsid w:val="00610C2A"/>
    <w:rsid w:val="006159EF"/>
    <w:rsid w:val="0062276D"/>
    <w:rsid w:val="006238EA"/>
    <w:rsid w:val="006263D0"/>
    <w:rsid w:val="00635023"/>
    <w:rsid w:val="0063583A"/>
    <w:rsid w:val="00636C04"/>
    <w:rsid w:val="006400E4"/>
    <w:rsid w:val="0064279F"/>
    <w:rsid w:val="00644AD0"/>
    <w:rsid w:val="00654F57"/>
    <w:rsid w:val="0066401A"/>
    <w:rsid w:val="00666456"/>
    <w:rsid w:val="006848DA"/>
    <w:rsid w:val="006848E6"/>
    <w:rsid w:val="006855E0"/>
    <w:rsid w:val="0068564F"/>
    <w:rsid w:val="00694ECE"/>
    <w:rsid w:val="006A02D6"/>
    <w:rsid w:val="006A2640"/>
    <w:rsid w:val="006A4F77"/>
    <w:rsid w:val="006A77A6"/>
    <w:rsid w:val="006B7C3C"/>
    <w:rsid w:val="006B7CFC"/>
    <w:rsid w:val="006C065B"/>
    <w:rsid w:val="006C27B6"/>
    <w:rsid w:val="006C5A2E"/>
    <w:rsid w:val="006D1C4A"/>
    <w:rsid w:val="006E427F"/>
    <w:rsid w:val="006E4A3B"/>
    <w:rsid w:val="006F3950"/>
    <w:rsid w:val="00700300"/>
    <w:rsid w:val="00702A8B"/>
    <w:rsid w:val="007058BE"/>
    <w:rsid w:val="007063E7"/>
    <w:rsid w:val="00706828"/>
    <w:rsid w:val="007253C6"/>
    <w:rsid w:val="00727457"/>
    <w:rsid w:val="007368FF"/>
    <w:rsid w:val="00741BBE"/>
    <w:rsid w:val="00744288"/>
    <w:rsid w:val="00746575"/>
    <w:rsid w:val="00755729"/>
    <w:rsid w:val="00760AC9"/>
    <w:rsid w:val="00761553"/>
    <w:rsid w:val="0076349C"/>
    <w:rsid w:val="007666B1"/>
    <w:rsid w:val="00767081"/>
    <w:rsid w:val="00772873"/>
    <w:rsid w:val="00783805"/>
    <w:rsid w:val="00784D6F"/>
    <w:rsid w:val="0078509E"/>
    <w:rsid w:val="007A3BC5"/>
    <w:rsid w:val="007B3193"/>
    <w:rsid w:val="007B4B0B"/>
    <w:rsid w:val="007B5AAD"/>
    <w:rsid w:val="007C0B28"/>
    <w:rsid w:val="007C432E"/>
    <w:rsid w:val="007C48D2"/>
    <w:rsid w:val="007C62BD"/>
    <w:rsid w:val="007D22F9"/>
    <w:rsid w:val="007D4D2F"/>
    <w:rsid w:val="007D7BC5"/>
    <w:rsid w:val="007D7F0C"/>
    <w:rsid w:val="007E26B3"/>
    <w:rsid w:val="007E370B"/>
    <w:rsid w:val="00801349"/>
    <w:rsid w:val="00832242"/>
    <w:rsid w:val="00843CB0"/>
    <w:rsid w:val="00870CCE"/>
    <w:rsid w:val="00873298"/>
    <w:rsid w:val="00877C74"/>
    <w:rsid w:val="00881065"/>
    <w:rsid w:val="00882E0D"/>
    <w:rsid w:val="008868CD"/>
    <w:rsid w:val="008924C4"/>
    <w:rsid w:val="00893C9A"/>
    <w:rsid w:val="008A2EEC"/>
    <w:rsid w:val="008A661F"/>
    <w:rsid w:val="008A7FBB"/>
    <w:rsid w:val="008B532A"/>
    <w:rsid w:val="008B6395"/>
    <w:rsid w:val="008C39A6"/>
    <w:rsid w:val="008C4D67"/>
    <w:rsid w:val="008C5CF1"/>
    <w:rsid w:val="008D0426"/>
    <w:rsid w:val="008D33AF"/>
    <w:rsid w:val="008D63E4"/>
    <w:rsid w:val="008E029E"/>
    <w:rsid w:val="008E4C8A"/>
    <w:rsid w:val="008F1126"/>
    <w:rsid w:val="00900EBC"/>
    <w:rsid w:val="00912381"/>
    <w:rsid w:val="00917B85"/>
    <w:rsid w:val="00930B05"/>
    <w:rsid w:val="00930BD0"/>
    <w:rsid w:val="00955FBB"/>
    <w:rsid w:val="009618D7"/>
    <w:rsid w:val="00972C0F"/>
    <w:rsid w:val="009B221A"/>
    <w:rsid w:val="009B6EC8"/>
    <w:rsid w:val="009C1875"/>
    <w:rsid w:val="009C3F5F"/>
    <w:rsid w:val="009C67C5"/>
    <w:rsid w:val="009E2F24"/>
    <w:rsid w:val="009E406B"/>
    <w:rsid w:val="009E5EED"/>
    <w:rsid w:val="009E6F38"/>
    <w:rsid w:val="009F0394"/>
    <w:rsid w:val="009F4AB2"/>
    <w:rsid w:val="00A00882"/>
    <w:rsid w:val="00A02BC8"/>
    <w:rsid w:val="00A05B73"/>
    <w:rsid w:val="00A131E4"/>
    <w:rsid w:val="00A15648"/>
    <w:rsid w:val="00A25B85"/>
    <w:rsid w:val="00A27FD5"/>
    <w:rsid w:val="00A32334"/>
    <w:rsid w:val="00A50783"/>
    <w:rsid w:val="00A6512F"/>
    <w:rsid w:val="00A67AE5"/>
    <w:rsid w:val="00A77577"/>
    <w:rsid w:val="00A82845"/>
    <w:rsid w:val="00A8522F"/>
    <w:rsid w:val="00A855E1"/>
    <w:rsid w:val="00A90AE5"/>
    <w:rsid w:val="00A97A23"/>
    <w:rsid w:val="00A97B72"/>
    <w:rsid w:val="00A97D98"/>
    <w:rsid w:val="00AA078F"/>
    <w:rsid w:val="00AA1ABE"/>
    <w:rsid w:val="00AA27F4"/>
    <w:rsid w:val="00AA7AB6"/>
    <w:rsid w:val="00AB5D71"/>
    <w:rsid w:val="00AB7450"/>
    <w:rsid w:val="00AC2419"/>
    <w:rsid w:val="00AC39AA"/>
    <w:rsid w:val="00AC3C8E"/>
    <w:rsid w:val="00AC4B4B"/>
    <w:rsid w:val="00AC76C8"/>
    <w:rsid w:val="00AE1E15"/>
    <w:rsid w:val="00AE2556"/>
    <w:rsid w:val="00AE28CB"/>
    <w:rsid w:val="00AE7DC5"/>
    <w:rsid w:val="00AF0320"/>
    <w:rsid w:val="00AF5C31"/>
    <w:rsid w:val="00B03A44"/>
    <w:rsid w:val="00B07700"/>
    <w:rsid w:val="00B1135D"/>
    <w:rsid w:val="00B221FE"/>
    <w:rsid w:val="00B26596"/>
    <w:rsid w:val="00B2672E"/>
    <w:rsid w:val="00B27369"/>
    <w:rsid w:val="00B355B3"/>
    <w:rsid w:val="00B3692F"/>
    <w:rsid w:val="00B40C04"/>
    <w:rsid w:val="00B458E5"/>
    <w:rsid w:val="00B53960"/>
    <w:rsid w:val="00B570C5"/>
    <w:rsid w:val="00B648FD"/>
    <w:rsid w:val="00B67E72"/>
    <w:rsid w:val="00B75C03"/>
    <w:rsid w:val="00B81594"/>
    <w:rsid w:val="00B83855"/>
    <w:rsid w:val="00B87DA9"/>
    <w:rsid w:val="00B9047B"/>
    <w:rsid w:val="00B91C53"/>
    <w:rsid w:val="00BA0540"/>
    <w:rsid w:val="00BA2CFB"/>
    <w:rsid w:val="00BA35F2"/>
    <w:rsid w:val="00BA5375"/>
    <w:rsid w:val="00BB126F"/>
    <w:rsid w:val="00BB3CA8"/>
    <w:rsid w:val="00BC2FFC"/>
    <w:rsid w:val="00BD1E0C"/>
    <w:rsid w:val="00BD600E"/>
    <w:rsid w:val="00BE02FD"/>
    <w:rsid w:val="00BE07EF"/>
    <w:rsid w:val="00BE25BE"/>
    <w:rsid w:val="00BF3A23"/>
    <w:rsid w:val="00BF5D63"/>
    <w:rsid w:val="00BF5F50"/>
    <w:rsid w:val="00C00C68"/>
    <w:rsid w:val="00C05A00"/>
    <w:rsid w:val="00C078B4"/>
    <w:rsid w:val="00C25E93"/>
    <w:rsid w:val="00C34C72"/>
    <w:rsid w:val="00C37977"/>
    <w:rsid w:val="00C455E0"/>
    <w:rsid w:val="00C47411"/>
    <w:rsid w:val="00C50C03"/>
    <w:rsid w:val="00C52AE6"/>
    <w:rsid w:val="00C605A4"/>
    <w:rsid w:val="00C62055"/>
    <w:rsid w:val="00C70807"/>
    <w:rsid w:val="00C858D0"/>
    <w:rsid w:val="00C86264"/>
    <w:rsid w:val="00CE313A"/>
    <w:rsid w:val="00CF141B"/>
    <w:rsid w:val="00CF68EE"/>
    <w:rsid w:val="00D016F7"/>
    <w:rsid w:val="00D05306"/>
    <w:rsid w:val="00D05B99"/>
    <w:rsid w:val="00D07141"/>
    <w:rsid w:val="00D10174"/>
    <w:rsid w:val="00D12C8F"/>
    <w:rsid w:val="00D2797E"/>
    <w:rsid w:val="00D27BC7"/>
    <w:rsid w:val="00D34CFE"/>
    <w:rsid w:val="00D42CBD"/>
    <w:rsid w:val="00D45AB0"/>
    <w:rsid w:val="00D46CF3"/>
    <w:rsid w:val="00D47EB8"/>
    <w:rsid w:val="00D5496B"/>
    <w:rsid w:val="00D61815"/>
    <w:rsid w:val="00D62A6D"/>
    <w:rsid w:val="00D70A7B"/>
    <w:rsid w:val="00D71C09"/>
    <w:rsid w:val="00D77773"/>
    <w:rsid w:val="00D828BA"/>
    <w:rsid w:val="00D864B3"/>
    <w:rsid w:val="00D91D35"/>
    <w:rsid w:val="00D96D29"/>
    <w:rsid w:val="00DA2D82"/>
    <w:rsid w:val="00DA4826"/>
    <w:rsid w:val="00DB2130"/>
    <w:rsid w:val="00DC26CE"/>
    <w:rsid w:val="00DC3494"/>
    <w:rsid w:val="00DC4559"/>
    <w:rsid w:val="00DD07E2"/>
    <w:rsid w:val="00DD3B08"/>
    <w:rsid w:val="00DD445A"/>
    <w:rsid w:val="00DD49F3"/>
    <w:rsid w:val="00DD6EB7"/>
    <w:rsid w:val="00DE41F8"/>
    <w:rsid w:val="00DF0553"/>
    <w:rsid w:val="00DF0AF6"/>
    <w:rsid w:val="00DF1E7F"/>
    <w:rsid w:val="00DF4193"/>
    <w:rsid w:val="00E01752"/>
    <w:rsid w:val="00E26BDE"/>
    <w:rsid w:val="00E30562"/>
    <w:rsid w:val="00E33C90"/>
    <w:rsid w:val="00E3470B"/>
    <w:rsid w:val="00E40417"/>
    <w:rsid w:val="00E5644A"/>
    <w:rsid w:val="00E57675"/>
    <w:rsid w:val="00E72635"/>
    <w:rsid w:val="00E74468"/>
    <w:rsid w:val="00E911C6"/>
    <w:rsid w:val="00E938F2"/>
    <w:rsid w:val="00EA5709"/>
    <w:rsid w:val="00EA6814"/>
    <w:rsid w:val="00EC4DAC"/>
    <w:rsid w:val="00ED0A0E"/>
    <w:rsid w:val="00ED38FD"/>
    <w:rsid w:val="00ED52F5"/>
    <w:rsid w:val="00EE1E8E"/>
    <w:rsid w:val="00EE7738"/>
    <w:rsid w:val="00EE7B22"/>
    <w:rsid w:val="00EF30F9"/>
    <w:rsid w:val="00EF34A5"/>
    <w:rsid w:val="00EF4CE6"/>
    <w:rsid w:val="00F008C9"/>
    <w:rsid w:val="00F1117A"/>
    <w:rsid w:val="00F16278"/>
    <w:rsid w:val="00F23469"/>
    <w:rsid w:val="00F453FA"/>
    <w:rsid w:val="00F456CD"/>
    <w:rsid w:val="00F460E0"/>
    <w:rsid w:val="00F4653A"/>
    <w:rsid w:val="00F50A25"/>
    <w:rsid w:val="00F532C8"/>
    <w:rsid w:val="00F55F22"/>
    <w:rsid w:val="00F56B92"/>
    <w:rsid w:val="00F6682E"/>
    <w:rsid w:val="00F73938"/>
    <w:rsid w:val="00F7609F"/>
    <w:rsid w:val="00F84C20"/>
    <w:rsid w:val="00F85E0E"/>
    <w:rsid w:val="00F86E0D"/>
    <w:rsid w:val="00F93A89"/>
    <w:rsid w:val="00F95CD6"/>
    <w:rsid w:val="00FB449B"/>
    <w:rsid w:val="00FC5208"/>
    <w:rsid w:val="00FC57F6"/>
    <w:rsid w:val="00FC756D"/>
    <w:rsid w:val="00FD47EB"/>
    <w:rsid w:val="00FD5368"/>
    <w:rsid w:val="00FD608B"/>
    <w:rsid w:val="00FE2DCE"/>
    <w:rsid w:val="00FE6933"/>
    <w:rsid w:val="00FE6F6A"/>
    <w:rsid w:val="00FF02C7"/>
    <w:rsid w:val="00FF32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9FC1"/>
  <w15:docId w15:val="{7FD15F96-2CEA-4150-B687-4CA47C76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h-TH"/>
      </w:rPr>
    </w:rPrDefault>
    <w:pPrDefault>
      <w:pPr>
        <w:spacing w:after="160" w:line="2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AC39AA"/>
    <w:pPr>
      <w:spacing w:after="0" w:line="300" w:lineRule="atLeast"/>
    </w:pPr>
    <w:rPr>
      <w:lang w:val="fi-FI"/>
    </w:rPr>
  </w:style>
  <w:style w:type="paragraph" w:styleId="Otsikko1">
    <w:name w:val="heading 1"/>
    <w:basedOn w:val="Normaali"/>
    <w:next w:val="Leipteksti"/>
    <w:link w:val="Otsikko1Char"/>
    <w:uiPriority w:val="9"/>
    <w:qFormat/>
    <w:rsid w:val="006A02D6"/>
    <w:pPr>
      <w:keepNext/>
      <w:keepLines/>
      <w:numPr>
        <w:numId w:val="23"/>
      </w:numPr>
      <w:spacing w:before="280" w:after="80" w:line="320" w:lineRule="atLeast"/>
      <w:outlineLvl w:val="0"/>
    </w:pPr>
    <w:rPr>
      <w:rFonts w:asciiTheme="majorHAnsi" w:eastAsiaTheme="majorEastAsia" w:hAnsiTheme="majorHAnsi" w:cstheme="majorHAnsi"/>
      <w:b/>
      <w:color w:val="354D4C" w:themeColor="accent1"/>
      <w:sz w:val="28"/>
      <w:szCs w:val="40"/>
    </w:rPr>
  </w:style>
  <w:style w:type="paragraph" w:styleId="Otsikko2">
    <w:name w:val="heading 2"/>
    <w:basedOn w:val="Normaali"/>
    <w:next w:val="Leipteksti"/>
    <w:link w:val="Otsikko2Char"/>
    <w:uiPriority w:val="9"/>
    <w:unhideWhenUsed/>
    <w:qFormat/>
    <w:rsid w:val="00760AC9"/>
    <w:pPr>
      <w:keepNext/>
      <w:keepLines/>
      <w:numPr>
        <w:ilvl w:val="1"/>
        <w:numId w:val="23"/>
      </w:numPr>
      <w:spacing w:before="280" w:after="80"/>
      <w:ind w:left="1304"/>
      <w:outlineLvl w:val="1"/>
    </w:pPr>
    <w:rPr>
      <w:rFonts w:eastAsiaTheme="majorEastAsia" w:cstheme="majorBidi"/>
      <w:b/>
      <w:color w:val="354D4C" w:themeColor="accent1"/>
      <w:sz w:val="26"/>
      <w:szCs w:val="33"/>
    </w:rPr>
  </w:style>
  <w:style w:type="paragraph" w:styleId="Otsikko3">
    <w:name w:val="heading 3"/>
    <w:basedOn w:val="Normaali"/>
    <w:next w:val="Leipteksti"/>
    <w:link w:val="Otsikko3Char"/>
    <w:uiPriority w:val="9"/>
    <w:unhideWhenUsed/>
    <w:qFormat/>
    <w:rsid w:val="00760AC9"/>
    <w:pPr>
      <w:keepNext/>
      <w:keepLines/>
      <w:numPr>
        <w:ilvl w:val="2"/>
        <w:numId w:val="23"/>
      </w:numPr>
      <w:spacing w:before="280" w:after="80"/>
      <w:ind w:left="1304"/>
      <w:outlineLvl w:val="2"/>
    </w:pPr>
    <w:rPr>
      <w:rFonts w:eastAsiaTheme="majorEastAsia" w:cstheme="majorBidi"/>
      <w:b/>
      <w:color w:val="354D4C" w:themeColor="accent1"/>
      <w:sz w:val="24"/>
      <w:szCs w:val="30"/>
    </w:rPr>
  </w:style>
  <w:style w:type="paragraph" w:styleId="Otsikko4">
    <w:name w:val="heading 4"/>
    <w:basedOn w:val="Normaali"/>
    <w:next w:val="Leipteksti"/>
    <w:link w:val="Otsikko4Char"/>
    <w:uiPriority w:val="9"/>
    <w:unhideWhenUsed/>
    <w:rsid w:val="006B7C3C"/>
    <w:pPr>
      <w:keepNext/>
      <w:keepLines/>
      <w:numPr>
        <w:ilvl w:val="3"/>
        <w:numId w:val="23"/>
      </w:numPr>
      <w:spacing w:before="280" w:after="80"/>
      <w:ind w:left="1304"/>
      <w:outlineLvl w:val="3"/>
    </w:pPr>
    <w:rPr>
      <w:rFonts w:eastAsiaTheme="majorEastAsia" w:cstheme="majorBidi"/>
      <w:b/>
      <w:iCs/>
      <w:color w:val="354D4C" w:themeColor="accent1"/>
    </w:rPr>
  </w:style>
  <w:style w:type="paragraph" w:styleId="Otsikko5">
    <w:name w:val="heading 5"/>
    <w:basedOn w:val="Normaali"/>
    <w:next w:val="Leipteksti"/>
    <w:link w:val="Otsikko5Char"/>
    <w:uiPriority w:val="9"/>
    <w:unhideWhenUsed/>
    <w:rsid w:val="006B7C3C"/>
    <w:pPr>
      <w:keepNext/>
      <w:keepLines/>
      <w:numPr>
        <w:ilvl w:val="4"/>
        <w:numId w:val="23"/>
      </w:numPr>
      <w:spacing w:before="280" w:after="80"/>
      <w:ind w:left="1304"/>
      <w:outlineLvl w:val="4"/>
    </w:pPr>
    <w:rPr>
      <w:rFonts w:eastAsiaTheme="majorEastAsia" w:cstheme="majorBidi"/>
      <w:b/>
      <w:color w:val="354D4C" w:themeColor="accent1"/>
    </w:rPr>
  </w:style>
  <w:style w:type="paragraph" w:styleId="Otsikko6">
    <w:name w:val="heading 6"/>
    <w:basedOn w:val="Normaali"/>
    <w:next w:val="Leipteksti"/>
    <w:link w:val="Otsikko6Char"/>
    <w:uiPriority w:val="9"/>
    <w:unhideWhenUsed/>
    <w:rsid w:val="006B7C3C"/>
    <w:pPr>
      <w:keepNext/>
      <w:keepLines/>
      <w:numPr>
        <w:ilvl w:val="5"/>
        <w:numId w:val="23"/>
      </w:numPr>
      <w:spacing w:before="280" w:after="80"/>
      <w:ind w:left="1304"/>
      <w:outlineLvl w:val="5"/>
    </w:pPr>
    <w:rPr>
      <w:rFonts w:eastAsiaTheme="majorEastAsia" w:cstheme="majorBidi"/>
      <w:b/>
      <w:color w:val="354D4C" w:themeColor="accent1"/>
    </w:rPr>
  </w:style>
  <w:style w:type="paragraph" w:styleId="Otsikko7">
    <w:name w:val="heading 7"/>
    <w:basedOn w:val="Normaali"/>
    <w:next w:val="Leipteksti"/>
    <w:link w:val="Otsikko7Char"/>
    <w:uiPriority w:val="9"/>
    <w:unhideWhenUsed/>
    <w:rsid w:val="006B7C3C"/>
    <w:pPr>
      <w:keepNext/>
      <w:keepLines/>
      <w:numPr>
        <w:ilvl w:val="6"/>
        <w:numId w:val="23"/>
      </w:numPr>
      <w:spacing w:before="280" w:after="80"/>
      <w:ind w:left="1304"/>
      <w:outlineLvl w:val="6"/>
    </w:pPr>
    <w:rPr>
      <w:rFonts w:eastAsiaTheme="majorEastAsia" w:cstheme="majorBidi"/>
      <w:b/>
      <w:iCs/>
      <w:color w:val="354D4C" w:themeColor="accent1"/>
    </w:rPr>
  </w:style>
  <w:style w:type="paragraph" w:styleId="Otsikko8">
    <w:name w:val="heading 8"/>
    <w:basedOn w:val="Normaali"/>
    <w:next w:val="Leipteksti"/>
    <w:link w:val="Otsikko8Char"/>
    <w:uiPriority w:val="9"/>
    <w:unhideWhenUsed/>
    <w:rsid w:val="006B7C3C"/>
    <w:pPr>
      <w:keepNext/>
      <w:keepLines/>
      <w:numPr>
        <w:ilvl w:val="7"/>
        <w:numId w:val="23"/>
      </w:numPr>
      <w:spacing w:before="280" w:after="80"/>
      <w:ind w:left="1304"/>
      <w:outlineLvl w:val="7"/>
    </w:pPr>
    <w:rPr>
      <w:rFonts w:eastAsiaTheme="majorEastAsia" w:cstheme="majorBidi"/>
      <w:b/>
      <w:color w:val="354D4C" w:themeColor="accent1"/>
      <w:szCs w:val="26"/>
    </w:rPr>
  </w:style>
  <w:style w:type="paragraph" w:styleId="Otsikko9">
    <w:name w:val="heading 9"/>
    <w:basedOn w:val="Normaali"/>
    <w:next w:val="Leipteksti"/>
    <w:link w:val="Otsikko9Char"/>
    <w:uiPriority w:val="9"/>
    <w:unhideWhenUsed/>
    <w:rsid w:val="006B7C3C"/>
    <w:pPr>
      <w:keepNext/>
      <w:keepLines/>
      <w:numPr>
        <w:ilvl w:val="8"/>
        <w:numId w:val="23"/>
      </w:numPr>
      <w:spacing w:before="280" w:after="80"/>
      <w:ind w:left="1304"/>
      <w:outlineLvl w:val="8"/>
    </w:pPr>
    <w:rPr>
      <w:rFonts w:eastAsiaTheme="majorEastAsia" w:cstheme="majorBidi"/>
      <w:b/>
      <w:iCs/>
      <w:color w:val="354D4C" w:themeColor="accent1"/>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94330"/>
    <w:pPr>
      <w:tabs>
        <w:tab w:val="left" w:pos="5954"/>
      </w:tabs>
    </w:pPr>
  </w:style>
  <w:style w:type="character" w:customStyle="1" w:styleId="YltunnisteChar">
    <w:name w:val="Ylätunniste Char"/>
    <w:basedOn w:val="Kappaleenoletusfontti"/>
    <w:link w:val="Yltunniste"/>
    <w:uiPriority w:val="99"/>
    <w:rsid w:val="00094330"/>
    <w:rPr>
      <w:noProof/>
      <w:sz w:val="18"/>
      <w:lang w:val="fi-FI"/>
    </w:rPr>
  </w:style>
  <w:style w:type="paragraph" w:styleId="Alatunniste">
    <w:name w:val="footer"/>
    <w:basedOn w:val="Normaali"/>
    <w:link w:val="AlatunnisteChar"/>
    <w:uiPriority w:val="99"/>
    <w:unhideWhenUsed/>
    <w:qFormat/>
    <w:rsid w:val="00760AC9"/>
    <w:pPr>
      <w:tabs>
        <w:tab w:val="left" w:pos="2835"/>
      </w:tabs>
      <w:spacing w:line="200" w:lineRule="atLeast"/>
    </w:pPr>
    <w:rPr>
      <w:noProof/>
      <w:sz w:val="14"/>
    </w:rPr>
  </w:style>
  <w:style w:type="character" w:customStyle="1" w:styleId="AlatunnisteChar">
    <w:name w:val="Alatunniste Char"/>
    <w:basedOn w:val="Kappaleenoletusfontti"/>
    <w:link w:val="Alatunniste"/>
    <w:uiPriority w:val="99"/>
    <w:rsid w:val="00760AC9"/>
    <w:rPr>
      <w:noProof/>
      <w:sz w:val="14"/>
      <w:lang w:val="fi-FI"/>
    </w:rPr>
  </w:style>
  <w:style w:type="table" w:styleId="TaulukkoRuudukko">
    <w:name w:val="Table Grid"/>
    <w:basedOn w:val="Normaalitaulukko"/>
    <w:uiPriority w:val="59"/>
    <w:rsid w:val="00AB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unhideWhenUsed/>
    <w:rsid w:val="00560328"/>
    <w:rPr>
      <w:color w:val="354D4C" w:themeColor="accent1"/>
      <w:u w:val="single"/>
    </w:rPr>
  </w:style>
  <w:style w:type="character" w:customStyle="1" w:styleId="Otsikko1Char">
    <w:name w:val="Otsikko 1 Char"/>
    <w:basedOn w:val="Kappaleenoletusfontti"/>
    <w:link w:val="Otsikko1"/>
    <w:uiPriority w:val="9"/>
    <w:rsid w:val="006A02D6"/>
    <w:rPr>
      <w:rFonts w:asciiTheme="majorHAnsi" w:eastAsiaTheme="majorEastAsia" w:hAnsiTheme="majorHAnsi" w:cstheme="majorHAnsi"/>
      <w:b/>
      <w:color w:val="354D4C" w:themeColor="accent1"/>
      <w:sz w:val="28"/>
      <w:szCs w:val="40"/>
      <w:lang w:val="fi-FI"/>
    </w:rPr>
  </w:style>
  <w:style w:type="character" w:customStyle="1" w:styleId="Otsikko2Char">
    <w:name w:val="Otsikko 2 Char"/>
    <w:basedOn w:val="Kappaleenoletusfontti"/>
    <w:link w:val="Otsikko2"/>
    <w:uiPriority w:val="9"/>
    <w:rsid w:val="00760AC9"/>
    <w:rPr>
      <w:rFonts w:eastAsiaTheme="majorEastAsia" w:cstheme="majorBidi"/>
      <w:b/>
      <w:color w:val="354D4C" w:themeColor="accent1"/>
      <w:sz w:val="26"/>
      <w:szCs w:val="33"/>
      <w:lang w:val="fi-FI"/>
    </w:rPr>
  </w:style>
  <w:style w:type="paragraph" w:styleId="Leipteksti">
    <w:name w:val="Body Text"/>
    <w:basedOn w:val="Normaali"/>
    <w:link w:val="LeiptekstiChar"/>
    <w:uiPriority w:val="99"/>
    <w:unhideWhenUsed/>
    <w:qFormat/>
    <w:rsid w:val="006A02D6"/>
    <w:pPr>
      <w:spacing w:after="300"/>
      <w:ind w:left="1304"/>
    </w:pPr>
    <w:rPr>
      <w:rFonts w:ascii="Avenir Next LT Pro" w:hAnsi="Avenir Next LT Pro"/>
    </w:rPr>
  </w:style>
  <w:style w:type="character" w:customStyle="1" w:styleId="LeiptekstiChar">
    <w:name w:val="Leipäteksti Char"/>
    <w:basedOn w:val="Kappaleenoletusfontti"/>
    <w:link w:val="Leipteksti"/>
    <w:uiPriority w:val="99"/>
    <w:rsid w:val="006A02D6"/>
    <w:rPr>
      <w:rFonts w:ascii="Avenir Next LT Pro" w:hAnsi="Avenir Next LT Pro"/>
      <w:lang w:val="fi-FI"/>
    </w:rPr>
  </w:style>
  <w:style w:type="character" w:customStyle="1" w:styleId="Otsikko3Char">
    <w:name w:val="Otsikko 3 Char"/>
    <w:basedOn w:val="Kappaleenoletusfontti"/>
    <w:link w:val="Otsikko3"/>
    <w:uiPriority w:val="9"/>
    <w:rsid w:val="00760AC9"/>
    <w:rPr>
      <w:rFonts w:eastAsiaTheme="majorEastAsia" w:cstheme="majorBidi"/>
      <w:b/>
      <w:color w:val="354D4C" w:themeColor="accent1"/>
      <w:sz w:val="24"/>
      <w:szCs w:val="30"/>
      <w:lang w:val="fi-FI"/>
    </w:rPr>
  </w:style>
  <w:style w:type="character" w:customStyle="1" w:styleId="Otsikko4Char">
    <w:name w:val="Otsikko 4 Char"/>
    <w:basedOn w:val="Kappaleenoletusfontti"/>
    <w:link w:val="Otsikko4"/>
    <w:uiPriority w:val="9"/>
    <w:rsid w:val="006B7C3C"/>
    <w:rPr>
      <w:rFonts w:eastAsiaTheme="majorEastAsia" w:cstheme="majorBidi"/>
      <w:b/>
      <w:iCs/>
      <w:color w:val="354D4C" w:themeColor="accent1"/>
      <w:lang w:val="en-GB"/>
    </w:rPr>
  </w:style>
  <w:style w:type="character" w:customStyle="1" w:styleId="Otsikko5Char">
    <w:name w:val="Otsikko 5 Char"/>
    <w:basedOn w:val="Kappaleenoletusfontti"/>
    <w:link w:val="Otsikko5"/>
    <w:uiPriority w:val="9"/>
    <w:rsid w:val="006B7C3C"/>
    <w:rPr>
      <w:rFonts w:eastAsiaTheme="majorEastAsia" w:cstheme="majorBidi"/>
      <w:b/>
      <w:color w:val="354D4C" w:themeColor="accent1"/>
      <w:lang w:val="en-GB"/>
    </w:rPr>
  </w:style>
  <w:style w:type="character" w:customStyle="1" w:styleId="Otsikko6Char">
    <w:name w:val="Otsikko 6 Char"/>
    <w:basedOn w:val="Kappaleenoletusfontti"/>
    <w:link w:val="Otsikko6"/>
    <w:uiPriority w:val="9"/>
    <w:rsid w:val="006B7C3C"/>
    <w:rPr>
      <w:rFonts w:eastAsiaTheme="majorEastAsia" w:cstheme="majorBidi"/>
      <w:b/>
      <w:color w:val="354D4C" w:themeColor="accent1"/>
      <w:lang w:val="en-GB"/>
    </w:rPr>
  </w:style>
  <w:style w:type="character" w:customStyle="1" w:styleId="Otsikko7Char">
    <w:name w:val="Otsikko 7 Char"/>
    <w:basedOn w:val="Kappaleenoletusfontti"/>
    <w:link w:val="Otsikko7"/>
    <w:uiPriority w:val="9"/>
    <w:rsid w:val="006B7C3C"/>
    <w:rPr>
      <w:rFonts w:eastAsiaTheme="majorEastAsia" w:cstheme="majorBidi"/>
      <w:b/>
      <w:iCs/>
      <w:color w:val="354D4C" w:themeColor="accent1"/>
      <w:lang w:val="en-GB"/>
    </w:rPr>
  </w:style>
  <w:style w:type="character" w:customStyle="1" w:styleId="Otsikko8Char">
    <w:name w:val="Otsikko 8 Char"/>
    <w:basedOn w:val="Kappaleenoletusfontti"/>
    <w:link w:val="Otsikko8"/>
    <w:uiPriority w:val="9"/>
    <w:rsid w:val="006B7C3C"/>
    <w:rPr>
      <w:rFonts w:eastAsiaTheme="majorEastAsia" w:cstheme="majorBidi"/>
      <w:b/>
      <w:color w:val="354D4C" w:themeColor="accent1"/>
      <w:szCs w:val="26"/>
      <w:lang w:val="en-GB"/>
    </w:rPr>
  </w:style>
  <w:style w:type="character" w:customStyle="1" w:styleId="Otsikko9Char">
    <w:name w:val="Otsikko 9 Char"/>
    <w:basedOn w:val="Kappaleenoletusfontti"/>
    <w:link w:val="Otsikko9"/>
    <w:uiPriority w:val="9"/>
    <w:rsid w:val="006B7C3C"/>
    <w:rPr>
      <w:rFonts w:eastAsiaTheme="majorEastAsia" w:cstheme="majorBidi"/>
      <w:b/>
      <w:iCs/>
      <w:color w:val="354D4C" w:themeColor="accent1"/>
      <w:szCs w:val="26"/>
      <w:lang w:val="en-GB"/>
    </w:rPr>
  </w:style>
  <w:style w:type="paragraph" w:styleId="Kuvaotsikko">
    <w:name w:val="caption"/>
    <w:basedOn w:val="Normaali"/>
    <w:next w:val="Normaali"/>
    <w:uiPriority w:val="35"/>
    <w:semiHidden/>
    <w:unhideWhenUsed/>
    <w:qFormat/>
    <w:rsid w:val="0078509E"/>
    <w:pPr>
      <w:spacing w:after="200"/>
    </w:pPr>
    <w:rPr>
      <w:i/>
      <w:iCs/>
    </w:rPr>
  </w:style>
  <w:style w:type="paragraph" w:styleId="Sisllysluettelonotsikko">
    <w:name w:val="TOC Heading"/>
    <w:basedOn w:val="Otsikko1"/>
    <w:next w:val="Normaali"/>
    <w:uiPriority w:val="39"/>
    <w:unhideWhenUsed/>
    <w:qFormat/>
    <w:rsid w:val="006B7CFC"/>
    <w:pPr>
      <w:numPr>
        <w:numId w:val="0"/>
      </w:numPr>
      <w:outlineLvl w:val="9"/>
    </w:pPr>
  </w:style>
  <w:style w:type="paragraph" w:styleId="Merkittyluettelo">
    <w:name w:val="List Bullet"/>
    <w:basedOn w:val="Normaali"/>
    <w:uiPriority w:val="99"/>
    <w:unhideWhenUsed/>
    <w:qFormat/>
    <w:rsid w:val="006A02D6"/>
    <w:pPr>
      <w:numPr>
        <w:numId w:val="3"/>
      </w:numPr>
      <w:ind w:left="1588" w:hanging="284"/>
    </w:pPr>
    <w:rPr>
      <w:rFonts w:ascii="Avenir Next LT Pro" w:hAnsi="Avenir Next LT Pro"/>
    </w:rPr>
  </w:style>
  <w:style w:type="paragraph" w:styleId="Merkittyluettelo2">
    <w:name w:val="List Bullet 2"/>
    <w:basedOn w:val="Normaali"/>
    <w:uiPriority w:val="99"/>
    <w:unhideWhenUsed/>
    <w:rsid w:val="006B7C3C"/>
    <w:pPr>
      <w:numPr>
        <w:numId w:val="4"/>
      </w:numPr>
      <w:ind w:left="1872" w:hanging="284"/>
      <w:contextualSpacing/>
    </w:pPr>
  </w:style>
  <w:style w:type="paragraph" w:styleId="Merkittyluettelo3">
    <w:name w:val="List Bullet 3"/>
    <w:basedOn w:val="Normaali"/>
    <w:uiPriority w:val="99"/>
    <w:unhideWhenUsed/>
    <w:rsid w:val="006B7C3C"/>
    <w:pPr>
      <w:numPr>
        <w:numId w:val="5"/>
      </w:numPr>
      <w:ind w:left="2155" w:hanging="284"/>
    </w:pPr>
  </w:style>
  <w:style w:type="paragraph" w:styleId="Merkittyluettelo4">
    <w:name w:val="List Bullet 4"/>
    <w:basedOn w:val="Normaali"/>
    <w:uiPriority w:val="99"/>
    <w:unhideWhenUsed/>
    <w:rsid w:val="006B7C3C"/>
    <w:pPr>
      <w:numPr>
        <w:numId w:val="6"/>
      </w:numPr>
      <w:ind w:left="2439" w:hanging="284"/>
    </w:pPr>
  </w:style>
  <w:style w:type="paragraph" w:styleId="Merkittyluettelo5">
    <w:name w:val="List Bullet 5"/>
    <w:basedOn w:val="Normaali"/>
    <w:uiPriority w:val="99"/>
    <w:unhideWhenUsed/>
    <w:rsid w:val="006B7C3C"/>
    <w:pPr>
      <w:numPr>
        <w:numId w:val="7"/>
      </w:numPr>
      <w:ind w:left="2722" w:hanging="284"/>
    </w:pPr>
  </w:style>
  <w:style w:type="paragraph" w:styleId="Luettelo">
    <w:name w:val="List"/>
    <w:basedOn w:val="Normaali"/>
    <w:uiPriority w:val="99"/>
    <w:unhideWhenUsed/>
    <w:rsid w:val="001A6AC2"/>
    <w:pPr>
      <w:ind w:left="1588" w:hanging="284"/>
    </w:pPr>
  </w:style>
  <w:style w:type="paragraph" w:styleId="Luettelo2">
    <w:name w:val="List 2"/>
    <w:basedOn w:val="Normaali"/>
    <w:uiPriority w:val="99"/>
    <w:unhideWhenUsed/>
    <w:rsid w:val="001A6AC2"/>
    <w:pPr>
      <w:ind w:left="1872" w:hanging="284"/>
      <w:contextualSpacing/>
    </w:pPr>
  </w:style>
  <w:style w:type="paragraph" w:styleId="Luettelo3">
    <w:name w:val="List 3"/>
    <w:basedOn w:val="Normaali"/>
    <w:uiPriority w:val="99"/>
    <w:unhideWhenUsed/>
    <w:rsid w:val="001A6AC2"/>
    <w:pPr>
      <w:ind w:left="2155" w:hanging="284"/>
      <w:contextualSpacing/>
    </w:pPr>
  </w:style>
  <w:style w:type="paragraph" w:styleId="Luettelo5">
    <w:name w:val="List 5"/>
    <w:basedOn w:val="Normaali"/>
    <w:uiPriority w:val="99"/>
    <w:unhideWhenUsed/>
    <w:rsid w:val="001A6AC2"/>
    <w:pPr>
      <w:ind w:left="2722" w:hanging="284"/>
      <w:contextualSpacing/>
    </w:pPr>
  </w:style>
  <w:style w:type="paragraph" w:styleId="Luettelo4">
    <w:name w:val="List 4"/>
    <w:basedOn w:val="Normaali"/>
    <w:uiPriority w:val="99"/>
    <w:unhideWhenUsed/>
    <w:rsid w:val="001A6AC2"/>
    <w:pPr>
      <w:ind w:left="2439" w:hanging="284"/>
      <w:contextualSpacing/>
    </w:pPr>
  </w:style>
  <w:style w:type="paragraph" w:styleId="Jatkoluettelo">
    <w:name w:val="List Continue"/>
    <w:basedOn w:val="Normaali"/>
    <w:uiPriority w:val="99"/>
    <w:unhideWhenUsed/>
    <w:rsid w:val="001A6AC2"/>
    <w:pPr>
      <w:ind w:left="1304"/>
      <w:contextualSpacing/>
    </w:pPr>
  </w:style>
  <w:style w:type="paragraph" w:styleId="Jatkoluettelo2">
    <w:name w:val="List Continue 2"/>
    <w:basedOn w:val="Normaali"/>
    <w:uiPriority w:val="99"/>
    <w:unhideWhenUsed/>
    <w:rsid w:val="001A6AC2"/>
    <w:pPr>
      <w:ind w:left="1588"/>
    </w:pPr>
  </w:style>
  <w:style w:type="paragraph" w:styleId="Jatkoluettelo3">
    <w:name w:val="List Continue 3"/>
    <w:basedOn w:val="Normaali"/>
    <w:uiPriority w:val="99"/>
    <w:unhideWhenUsed/>
    <w:rsid w:val="001A6AC2"/>
    <w:pPr>
      <w:ind w:left="1871"/>
    </w:pPr>
  </w:style>
  <w:style w:type="paragraph" w:styleId="Jatkoluettelo4">
    <w:name w:val="List Continue 4"/>
    <w:basedOn w:val="Normaali"/>
    <w:uiPriority w:val="99"/>
    <w:unhideWhenUsed/>
    <w:rsid w:val="001A6AC2"/>
    <w:pPr>
      <w:ind w:left="2155"/>
    </w:pPr>
  </w:style>
  <w:style w:type="paragraph" w:styleId="Jatkoluettelo5">
    <w:name w:val="List Continue 5"/>
    <w:basedOn w:val="Normaali"/>
    <w:uiPriority w:val="99"/>
    <w:unhideWhenUsed/>
    <w:rsid w:val="001A6AC2"/>
    <w:pPr>
      <w:ind w:left="2438"/>
    </w:pPr>
  </w:style>
  <w:style w:type="paragraph" w:styleId="Numeroituluettelo">
    <w:name w:val="List Number"/>
    <w:basedOn w:val="Normaali"/>
    <w:uiPriority w:val="99"/>
    <w:unhideWhenUsed/>
    <w:qFormat/>
    <w:rsid w:val="006A02D6"/>
    <w:pPr>
      <w:numPr>
        <w:numId w:val="8"/>
      </w:numPr>
      <w:ind w:left="1588" w:hanging="284"/>
    </w:pPr>
    <w:rPr>
      <w:rFonts w:ascii="Avenir Next LT Pro" w:hAnsi="Avenir Next LT Pro"/>
    </w:rPr>
  </w:style>
  <w:style w:type="paragraph" w:styleId="Numeroituluettelo2">
    <w:name w:val="List Number 2"/>
    <w:basedOn w:val="Normaali"/>
    <w:uiPriority w:val="99"/>
    <w:unhideWhenUsed/>
    <w:rsid w:val="006B7C3C"/>
    <w:pPr>
      <w:numPr>
        <w:numId w:val="9"/>
      </w:numPr>
      <w:ind w:left="1985" w:hanging="397"/>
    </w:pPr>
  </w:style>
  <w:style w:type="paragraph" w:styleId="Numeroituluettelo3">
    <w:name w:val="List Number 3"/>
    <w:basedOn w:val="Normaali"/>
    <w:uiPriority w:val="99"/>
    <w:unhideWhenUsed/>
    <w:rsid w:val="006B7C3C"/>
    <w:pPr>
      <w:numPr>
        <w:numId w:val="10"/>
      </w:numPr>
      <w:ind w:left="2438" w:hanging="567"/>
      <w:contextualSpacing/>
    </w:pPr>
  </w:style>
  <w:style w:type="paragraph" w:styleId="Numeroituluettelo4">
    <w:name w:val="List Number 4"/>
    <w:basedOn w:val="Normaali"/>
    <w:uiPriority w:val="99"/>
    <w:unhideWhenUsed/>
    <w:rsid w:val="006B7C3C"/>
    <w:pPr>
      <w:numPr>
        <w:numId w:val="11"/>
      </w:numPr>
      <w:ind w:left="2665" w:hanging="510"/>
    </w:pPr>
  </w:style>
  <w:style w:type="character" w:styleId="Erottuvaviittaus">
    <w:name w:val="Intense Reference"/>
    <w:basedOn w:val="Kappaleenoletusfontti"/>
    <w:uiPriority w:val="32"/>
    <w:rsid w:val="00D70A7B"/>
    <w:rPr>
      <w:b/>
      <w:bCs/>
      <w:smallCaps/>
      <w:color w:val="354D4C" w:themeColor="accent1"/>
      <w:spacing w:val="5"/>
      <w:u w:val="single"/>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semiHidden/>
    <w:unhideWhenUsed/>
    <w:rsid w:val="004D4440"/>
    <w:rPr>
      <w:szCs w:val="25"/>
    </w:rPr>
  </w:style>
  <w:style w:type="character" w:customStyle="1" w:styleId="KommentintekstiChar">
    <w:name w:val="Kommentin teksti Char"/>
    <w:basedOn w:val="Kappaleenoletusfontti"/>
    <w:link w:val="Kommentinteksti"/>
    <w:uiPriority w:val="99"/>
    <w:semiHidden/>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rPr>
      <w:rFonts w:ascii="Segoe UI" w:hAnsi="Segoe UI" w:cs="Angsana New"/>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aliases w:val="Lihavoitu sana"/>
    <w:basedOn w:val="Kappaleenoletusfontti"/>
    <w:uiPriority w:val="22"/>
    <w:qFormat/>
    <w:rsid w:val="000B214F"/>
    <w:rPr>
      <w:rFonts w:asciiTheme="majorHAnsi" w:hAnsiTheme="majorHAnsi"/>
      <w:b w:val="0"/>
      <w:bCs/>
      <w:noProof w:val="0"/>
      <w:color w:val="354D4C" w:themeColor="accent1"/>
      <w:lang w:val="fi-FI"/>
    </w:rPr>
  </w:style>
  <w:style w:type="paragraph" w:styleId="Sisluet1">
    <w:name w:val="toc 1"/>
    <w:basedOn w:val="Normaali"/>
    <w:next w:val="Normaali"/>
    <w:autoRedefine/>
    <w:uiPriority w:val="39"/>
    <w:unhideWhenUsed/>
    <w:rsid w:val="003A5601"/>
    <w:pPr>
      <w:spacing w:after="120"/>
    </w:pPr>
  </w:style>
  <w:style w:type="paragraph" w:styleId="Sisluet3">
    <w:name w:val="toc 3"/>
    <w:basedOn w:val="Normaali"/>
    <w:next w:val="Normaali"/>
    <w:autoRedefine/>
    <w:uiPriority w:val="39"/>
    <w:unhideWhenUsed/>
    <w:rsid w:val="003A5601"/>
    <w:pPr>
      <w:spacing w:after="100"/>
    </w:pPr>
  </w:style>
  <w:style w:type="character" w:styleId="Hyperlinkki">
    <w:name w:val="Hyperlink"/>
    <w:basedOn w:val="Kappaleenoletusfontti"/>
    <w:uiPriority w:val="99"/>
    <w:unhideWhenUsed/>
    <w:rsid w:val="00560328"/>
    <w:rPr>
      <w:color w:val="354D4C" w:themeColor="accent1"/>
      <w:u w:val="single"/>
    </w:rPr>
  </w:style>
  <w:style w:type="paragraph" w:styleId="Sisluet2">
    <w:name w:val="toc 2"/>
    <w:basedOn w:val="Normaali"/>
    <w:next w:val="Normaali"/>
    <w:autoRedefine/>
    <w:uiPriority w:val="39"/>
    <w:unhideWhenUsed/>
    <w:rsid w:val="003A5601"/>
    <w:pPr>
      <w:spacing w:after="120"/>
    </w:pPr>
  </w:style>
  <w:style w:type="paragraph" w:styleId="Sisluet4">
    <w:name w:val="toc 4"/>
    <w:basedOn w:val="Normaali"/>
    <w:next w:val="Normaali"/>
    <w:autoRedefine/>
    <w:uiPriority w:val="39"/>
    <w:unhideWhenUsed/>
    <w:rsid w:val="003A5601"/>
    <w:pPr>
      <w:spacing w:after="120"/>
    </w:pPr>
  </w:style>
  <w:style w:type="paragraph" w:styleId="Sisluet5">
    <w:name w:val="toc 5"/>
    <w:basedOn w:val="Normaali"/>
    <w:next w:val="Normaali"/>
    <w:autoRedefine/>
    <w:uiPriority w:val="39"/>
    <w:unhideWhenUsed/>
    <w:rsid w:val="003A5601"/>
    <w:pPr>
      <w:spacing w:after="120"/>
    </w:pPr>
  </w:style>
  <w:style w:type="paragraph" w:styleId="Sisluet6">
    <w:name w:val="toc 6"/>
    <w:basedOn w:val="Normaali"/>
    <w:next w:val="Normaali"/>
    <w:autoRedefine/>
    <w:uiPriority w:val="39"/>
    <w:unhideWhenUsed/>
    <w:rsid w:val="003A5601"/>
    <w:pPr>
      <w:spacing w:after="120"/>
    </w:pPr>
  </w:style>
  <w:style w:type="paragraph" w:styleId="Sisluet7">
    <w:name w:val="toc 7"/>
    <w:basedOn w:val="Normaali"/>
    <w:next w:val="Normaali"/>
    <w:autoRedefine/>
    <w:uiPriority w:val="39"/>
    <w:unhideWhenUsed/>
    <w:rsid w:val="003A5601"/>
    <w:pPr>
      <w:spacing w:after="120"/>
    </w:pPr>
  </w:style>
  <w:style w:type="paragraph" w:styleId="Sisluet9">
    <w:name w:val="toc 9"/>
    <w:basedOn w:val="Normaali"/>
    <w:next w:val="Normaali"/>
    <w:autoRedefine/>
    <w:uiPriority w:val="39"/>
    <w:unhideWhenUsed/>
    <w:rsid w:val="003A5601"/>
    <w:pPr>
      <w:spacing w:after="120"/>
    </w:pPr>
  </w:style>
  <w:style w:type="paragraph" w:styleId="Lohkoteksti">
    <w:name w:val="Block Text"/>
    <w:basedOn w:val="Normaali"/>
    <w:uiPriority w:val="99"/>
    <w:semiHidden/>
    <w:unhideWhenUsed/>
    <w:rsid w:val="0078509E"/>
    <w:pPr>
      <w:pBdr>
        <w:top w:val="single" w:sz="2" w:space="10" w:color="C5E4D9" w:themeColor="background2"/>
        <w:left w:val="single" w:sz="2" w:space="10" w:color="C5E4D9" w:themeColor="background2"/>
        <w:bottom w:val="single" w:sz="2" w:space="10" w:color="C5E4D9" w:themeColor="background2"/>
        <w:right w:val="single" w:sz="2" w:space="10" w:color="C5E4D9" w:themeColor="background2"/>
      </w:pBdr>
      <w:ind w:left="1152" w:right="1152"/>
    </w:pPr>
    <w:rPr>
      <w:rFonts w:eastAsiaTheme="minorEastAsia"/>
      <w:i/>
      <w:iCs/>
    </w:rPr>
  </w:style>
  <w:style w:type="paragraph" w:styleId="Sisluet8">
    <w:name w:val="toc 8"/>
    <w:basedOn w:val="Normaali"/>
    <w:next w:val="Normaali"/>
    <w:autoRedefine/>
    <w:uiPriority w:val="39"/>
    <w:semiHidden/>
    <w:unhideWhenUsed/>
    <w:rsid w:val="00553430"/>
    <w:pPr>
      <w:tabs>
        <w:tab w:val="right" w:pos="3969"/>
      </w:tabs>
      <w:spacing w:after="120"/>
    </w:pPr>
  </w:style>
  <w:style w:type="paragraph" w:styleId="Numeroituluettelo5">
    <w:name w:val="List Number 5"/>
    <w:basedOn w:val="Normaali"/>
    <w:uiPriority w:val="99"/>
    <w:unhideWhenUsed/>
    <w:rsid w:val="001A6AC2"/>
    <w:pPr>
      <w:numPr>
        <w:numId w:val="12"/>
      </w:numPr>
      <w:ind w:left="3289" w:hanging="851"/>
    </w:pPr>
  </w:style>
  <w:style w:type="paragraph" w:styleId="Loppuviitteenteksti">
    <w:name w:val="endnote text"/>
    <w:basedOn w:val="Normaali"/>
    <w:link w:val="LoppuviitteentekstiChar"/>
    <w:uiPriority w:val="99"/>
    <w:semiHidden/>
    <w:unhideWhenUsed/>
    <w:rsid w:val="00340474"/>
    <w:rPr>
      <w:szCs w:val="25"/>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unhideWhenUsed/>
    <w:rsid w:val="007058BE"/>
    <w:pPr>
      <w:spacing w:line="180" w:lineRule="atLeast"/>
    </w:pPr>
    <w:rPr>
      <w:i/>
      <w:sz w:val="14"/>
      <w:szCs w:val="25"/>
    </w:rPr>
  </w:style>
  <w:style w:type="character" w:customStyle="1" w:styleId="AlaviitteentekstiChar">
    <w:name w:val="Alaviitteen teksti Char"/>
    <w:basedOn w:val="Kappaleenoletusfontti"/>
    <w:link w:val="Alaviitteenteksti"/>
    <w:uiPriority w:val="99"/>
    <w:rsid w:val="007058BE"/>
    <w:rPr>
      <w:i/>
      <w:noProof/>
      <w:sz w:val="14"/>
      <w:szCs w:val="25"/>
      <w:lang w:val="fi-FI"/>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qFormat/>
    <w:rsid w:val="007E370B"/>
    <w:pPr>
      <w:contextualSpacing/>
    </w:pPr>
  </w:style>
  <w:style w:type="table" w:customStyle="1" w:styleId="Altia">
    <w:name w:val="Altia"/>
    <w:basedOn w:val="Normaalitaulukko"/>
    <w:uiPriority w:val="99"/>
    <w:rsid w:val="006855E0"/>
    <w:pPr>
      <w:spacing w:after="0" w:line="240" w:lineRule="auto"/>
    </w:pPr>
    <w:rPr>
      <w:sz w:val="16"/>
    </w:rPr>
    <w:tblPr>
      <w:tblStyleRowBandSize w:val="1"/>
      <w:tblStyleColBandSize w:val="1"/>
      <w:tblBorders>
        <w:bottom w:val="single" w:sz="4" w:space="0" w:color="C5E4D9" w:themeColor="background2"/>
        <w:insideH w:val="single" w:sz="4" w:space="0" w:color="C5E4D9" w:themeColor="background2"/>
      </w:tblBorders>
      <w:tblCellMar>
        <w:top w:w="28" w:type="dxa"/>
        <w:left w:w="57" w:type="dxa"/>
        <w:bottom w:w="28" w:type="dxa"/>
        <w:right w:w="57" w:type="dxa"/>
      </w:tblCellMar>
    </w:tblPr>
    <w:trPr>
      <w:cantSplit/>
    </w:trPr>
    <w:tcPr>
      <w:shd w:val="clear" w:color="auto" w:fill="auto"/>
      <w:noWrap/>
    </w:tcPr>
    <w:tblStylePr w:type="firstRow">
      <w:pPr>
        <w:wordWrap/>
      </w:pPr>
      <w:rPr>
        <w:rFonts w:asciiTheme="minorHAnsi" w:hAnsiTheme="minorHAnsi"/>
        <w:b/>
        <w:color w:val="FFFFFF" w:themeColor="background1"/>
        <w:sz w:val="16"/>
      </w:rPr>
      <w:tblPr/>
      <w:tcPr>
        <w:shd w:val="clear" w:color="auto" w:fill="000000" w:themeFill="text1"/>
      </w:tcPr>
    </w:tblStylePr>
    <w:tblStylePr w:type="lastRow">
      <w:rPr>
        <w:b/>
        <w:sz w:val="16"/>
      </w:rPr>
      <w:tblPr/>
      <w:tcPr>
        <w:tcBorders>
          <w:top w:val="single" w:sz="12" w:space="0" w:color="354D4C" w:themeColor="accent1"/>
        </w:tcBorders>
        <w:shd w:val="clear" w:color="auto" w:fill="auto"/>
      </w:tcPr>
    </w:tblStylePr>
    <w:tblStylePr w:type="firstCol">
      <w:rPr>
        <w:sz w:val="16"/>
      </w:rPr>
    </w:tblStylePr>
    <w:tblStylePr w:type="lastCol">
      <w:rPr>
        <w:sz w:val="16"/>
      </w:rPr>
    </w:tblStylePr>
    <w:tblStylePr w:type="band1Vert">
      <w:rPr>
        <w:sz w:val="16"/>
      </w:rPr>
    </w:tblStylePr>
    <w:tblStylePr w:type="band2Vert">
      <w:rPr>
        <w:sz w:val="16"/>
      </w:rPr>
    </w:tblStylePr>
    <w:tblStylePr w:type="band1Horz">
      <w:rPr>
        <w:sz w:val="16"/>
      </w:rPr>
    </w:tblStylePr>
    <w:tblStylePr w:type="band2Horz">
      <w:rPr>
        <w:sz w:val="16"/>
      </w:rPr>
    </w:tblStyle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D5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D5B6" w:themeFill="accent2"/>
      </w:tcPr>
    </w:tblStylePr>
    <w:tblStylePr w:type="lastCol">
      <w:rPr>
        <w:b/>
        <w:bCs/>
        <w:color w:val="FFFFFF" w:themeColor="background1"/>
      </w:rPr>
      <w:tblPr/>
      <w:tcPr>
        <w:tcBorders>
          <w:left w:val="nil"/>
          <w:right w:val="nil"/>
          <w:insideH w:val="nil"/>
          <w:insideV w:val="nil"/>
        </w:tcBorders>
        <w:shd w:val="clear" w:color="auto" w:fill="4ED5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2D4A17"/>
    <w:rPr>
      <w:rFonts w:asciiTheme="minorHAnsi" w:hAnsiTheme="minorHAnsi"/>
      <w:color w:val="236B8E" w:themeColor="accent3"/>
      <w:sz w:val="16"/>
    </w:rPr>
  </w:style>
  <w:style w:type="paragraph" w:styleId="Otsikko">
    <w:name w:val="Title"/>
    <w:basedOn w:val="Normaali"/>
    <w:link w:val="OtsikkoChar"/>
    <w:uiPriority w:val="10"/>
    <w:rsid w:val="00A50783"/>
    <w:pPr>
      <w:spacing w:after="280" w:line="400" w:lineRule="atLeast"/>
    </w:pPr>
    <w:rPr>
      <w:rFonts w:asciiTheme="majorHAnsi" w:eastAsiaTheme="majorEastAsia" w:hAnsiTheme="majorHAnsi" w:cstheme="majorBidi"/>
      <w:color w:val="354D4C" w:themeColor="accent1"/>
      <w:kern w:val="28"/>
      <w:sz w:val="36"/>
      <w:szCs w:val="66"/>
    </w:rPr>
  </w:style>
  <w:style w:type="character" w:customStyle="1" w:styleId="OtsikkoChar">
    <w:name w:val="Otsikko Char"/>
    <w:basedOn w:val="Kappaleenoletusfontti"/>
    <w:link w:val="Otsikko"/>
    <w:uiPriority w:val="10"/>
    <w:rsid w:val="00A50783"/>
    <w:rPr>
      <w:rFonts w:asciiTheme="majorHAnsi" w:eastAsiaTheme="majorEastAsia" w:hAnsiTheme="majorHAnsi" w:cstheme="majorBidi"/>
      <w:noProof/>
      <w:color w:val="354D4C" w:themeColor="accent1"/>
      <w:kern w:val="28"/>
      <w:sz w:val="36"/>
      <w:szCs w:val="66"/>
      <w:lang w:val="fi-FI"/>
    </w:rPr>
  </w:style>
  <w:style w:type="paragraph" w:styleId="Alaotsikko">
    <w:name w:val="Subtitle"/>
    <w:basedOn w:val="Normaali"/>
    <w:next w:val="Normaali"/>
    <w:link w:val="AlaotsikkoChar"/>
    <w:uiPriority w:val="11"/>
    <w:qFormat/>
    <w:rsid w:val="00760AC9"/>
    <w:pPr>
      <w:numPr>
        <w:ilvl w:val="1"/>
      </w:numPr>
      <w:spacing w:after="280"/>
    </w:pPr>
    <w:rPr>
      <w:rFonts w:eastAsiaTheme="majorEastAsia" w:cstheme="majorBidi"/>
      <w:b/>
      <w:iCs/>
      <w:color w:val="354D4C" w:themeColor="accent1"/>
      <w:sz w:val="24"/>
      <w:szCs w:val="30"/>
    </w:rPr>
  </w:style>
  <w:style w:type="character" w:customStyle="1" w:styleId="AlaotsikkoChar">
    <w:name w:val="Alaotsikko Char"/>
    <w:basedOn w:val="Kappaleenoletusfontti"/>
    <w:link w:val="Alaotsikko"/>
    <w:uiPriority w:val="11"/>
    <w:rsid w:val="00760AC9"/>
    <w:rPr>
      <w:rFonts w:eastAsiaTheme="majorEastAsia" w:cstheme="majorBidi"/>
      <w:b/>
      <w:iCs/>
      <w:color w:val="354D4C" w:themeColor="accent1"/>
      <w:sz w:val="24"/>
      <w:szCs w:val="30"/>
      <w:lang w:val="fi-FI"/>
    </w:rPr>
  </w:style>
  <w:style w:type="paragraph" w:styleId="Sisennettyleipteksti">
    <w:name w:val="Body Text Indent"/>
    <w:basedOn w:val="Normaali"/>
    <w:link w:val="SisennettyleiptekstiChar"/>
    <w:uiPriority w:val="99"/>
    <w:unhideWhenUsed/>
    <w:rsid w:val="00F50A25"/>
    <w:pPr>
      <w:tabs>
        <w:tab w:val="left" w:pos="2608"/>
      </w:tabs>
      <w:spacing w:after="80"/>
      <w:ind w:left="1304"/>
    </w:pPr>
    <w:rPr>
      <w:szCs w:val="28"/>
    </w:rPr>
  </w:style>
  <w:style w:type="character" w:customStyle="1" w:styleId="SisennettyleiptekstiChar">
    <w:name w:val="Sisennetty leipäteksti Char"/>
    <w:basedOn w:val="Kappaleenoletusfontti"/>
    <w:link w:val="Sisennettyleipteksti"/>
    <w:uiPriority w:val="99"/>
    <w:rsid w:val="00F50A25"/>
    <w:rPr>
      <w:szCs w:val="28"/>
      <w:lang w:val="en-GB"/>
    </w:rPr>
  </w:style>
  <w:style w:type="paragraph" w:customStyle="1" w:styleId="Otsikko1nonumber">
    <w:name w:val="Otsikko 1 (no number)"/>
    <w:basedOn w:val="Otsikko1"/>
    <w:next w:val="Leipteksti"/>
    <w:qFormat/>
    <w:rsid w:val="006A02D6"/>
    <w:pPr>
      <w:numPr>
        <w:numId w:val="0"/>
      </w:numPr>
      <w:spacing w:before="300"/>
    </w:pPr>
    <w:rPr>
      <w:rFonts w:ascii="Avenir Next LT Pro" w:hAnsi="Avenir Next LT Pro"/>
      <w:sz w:val="32"/>
    </w:rPr>
  </w:style>
  <w:style w:type="paragraph" w:customStyle="1" w:styleId="Otsikko2einumeroita">
    <w:name w:val="Otsikko 2 (ei numeroita)"/>
    <w:basedOn w:val="Otsikko2"/>
    <w:next w:val="Leipteksti"/>
    <w:qFormat/>
    <w:rsid w:val="00760AC9"/>
    <w:pPr>
      <w:numPr>
        <w:ilvl w:val="0"/>
        <w:numId w:val="0"/>
      </w:numPr>
      <w:ind w:left="1304"/>
    </w:pPr>
  </w:style>
  <w:style w:type="paragraph" w:customStyle="1" w:styleId="Otsikko3einumeroita">
    <w:name w:val="Otsikko 3 (ei numeroita)"/>
    <w:basedOn w:val="Otsikko3"/>
    <w:next w:val="Leipteksti"/>
    <w:qFormat/>
    <w:rsid w:val="00760AC9"/>
    <w:pPr>
      <w:numPr>
        <w:ilvl w:val="0"/>
        <w:numId w:val="0"/>
      </w:numPr>
      <w:ind w:left="1304"/>
    </w:pPr>
  </w:style>
  <w:style w:type="paragraph" w:customStyle="1" w:styleId="Otsikko4einumeroita">
    <w:name w:val="Otsikko 4 (ei numeroita)"/>
    <w:basedOn w:val="Otsikko4"/>
    <w:next w:val="Leipteksti"/>
    <w:qFormat/>
    <w:rsid w:val="00760AC9"/>
    <w:pPr>
      <w:numPr>
        <w:ilvl w:val="0"/>
        <w:numId w:val="0"/>
      </w:numPr>
      <w:ind w:left="1304"/>
    </w:pPr>
  </w:style>
  <w:style w:type="paragraph" w:customStyle="1" w:styleId="growforkuntaliittoAlwayshidden">
    <w:name w:val="© grow for kuntaliitto  (Always hidden)"/>
    <w:basedOn w:val="Normaali"/>
    <w:semiHidden/>
    <w:qFormat/>
    <w:rsid w:val="00881065"/>
    <w:pPr>
      <w:spacing w:line="240" w:lineRule="auto"/>
    </w:pPr>
    <w:rPr>
      <w:color w:val="FFFFFF" w:themeColor="background1"/>
      <w:sz w:val="2"/>
    </w:rPr>
  </w:style>
  <w:style w:type="paragraph" w:styleId="Leiptekstin1rivinsisennys">
    <w:name w:val="Body Text First Indent"/>
    <w:basedOn w:val="Leipteksti"/>
    <w:link w:val="Leiptekstin1rivinsisennysChar"/>
    <w:uiPriority w:val="99"/>
    <w:unhideWhenUsed/>
    <w:rsid w:val="00F50A25"/>
    <w:pPr>
      <w:spacing w:after="0"/>
      <w:ind w:hanging="1304"/>
    </w:pPr>
  </w:style>
  <w:style w:type="character" w:customStyle="1" w:styleId="Leiptekstin1rivinsisennysChar">
    <w:name w:val="Leipätekstin 1. rivin sisennys Char"/>
    <w:basedOn w:val="LeiptekstiChar"/>
    <w:link w:val="Leiptekstin1rivinsisennys"/>
    <w:uiPriority w:val="99"/>
    <w:rsid w:val="00F50A25"/>
    <w:rPr>
      <w:rFonts w:ascii="Rubik" w:hAnsi="Rubik"/>
      <w:lang w:val="en-GB"/>
    </w:rPr>
  </w:style>
  <w:style w:type="character" w:styleId="Hienovarainenviittaus">
    <w:name w:val="Subtle Reference"/>
    <w:basedOn w:val="Kappaleenoletusfontti"/>
    <w:uiPriority w:val="31"/>
    <w:rsid w:val="00D70A7B"/>
    <w:rPr>
      <w:smallCaps/>
      <w:color w:val="354D4C" w:themeColor="accent1"/>
      <w:u w:val="single"/>
    </w:rPr>
  </w:style>
  <w:style w:type="character" w:customStyle="1" w:styleId="Mention1">
    <w:name w:val="Mention1"/>
    <w:basedOn w:val="Kappaleenoletusfontti"/>
    <w:uiPriority w:val="99"/>
    <w:semiHidden/>
    <w:unhideWhenUsed/>
    <w:rsid w:val="00025D85"/>
    <w:rPr>
      <w:color w:val="2B579A"/>
      <w:shd w:val="clear" w:color="auto" w:fill="E6E6E6"/>
    </w:rPr>
  </w:style>
  <w:style w:type="table" w:customStyle="1" w:styleId="TableGridLight1">
    <w:name w:val="Table Grid Light1"/>
    <w:basedOn w:val="Normaalitaulukko"/>
    <w:uiPriority w:val="40"/>
    <w:rsid w:val="00066C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Title">
    <w:name w:val="Header Title"/>
    <w:basedOn w:val="Yltunniste"/>
    <w:rsid w:val="00D016F7"/>
    <w:rPr>
      <w:rFonts w:asciiTheme="majorHAnsi" w:hAnsiTheme="majorHAnsi"/>
    </w:rPr>
  </w:style>
  <w:style w:type="paragraph" w:customStyle="1" w:styleId="Otsikko5einumeroita">
    <w:name w:val="Otsikko 5 (ei numeroita)"/>
    <w:basedOn w:val="Otsikko5"/>
    <w:next w:val="Leipteksti"/>
    <w:rsid w:val="006B7C3C"/>
    <w:pPr>
      <w:numPr>
        <w:ilvl w:val="0"/>
        <w:numId w:val="0"/>
      </w:numPr>
      <w:ind w:left="1304"/>
    </w:pPr>
    <w:rPr>
      <w:rFonts w:ascii="Work Sans" w:hAnsi="Work Sans"/>
      <w:lang w:val="en-US"/>
    </w:rPr>
  </w:style>
  <w:style w:type="paragraph" w:styleId="Leipteksti2">
    <w:name w:val="Body Text 2"/>
    <w:basedOn w:val="Normaali"/>
    <w:link w:val="Leipteksti2Char"/>
    <w:uiPriority w:val="99"/>
    <w:unhideWhenUsed/>
    <w:rsid w:val="00435EFE"/>
    <w:pPr>
      <w:spacing w:before="280" w:after="80"/>
    </w:pPr>
  </w:style>
  <w:style w:type="character" w:customStyle="1" w:styleId="Leipteksti2Char">
    <w:name w:val="Leipäteksti 2 Char"/>
    <w:basedOn w:val="Kappaleenoletusfontti"/>
    <w:link w:val="Leipteksti2"/>
    <w:uiPriority w:val="99"/>
    <w:rsid w:val="00435EFE"/>
    <w:rPr>
      <w:noProof/>
      <w:sz w:val="18"/>
      <w:lang w:val="fi-FI"/>
    </w:rPr>
  </w:style>
  <w:style w:type="paragraph" w:customStyle="1" w:styleId="Otsikko6einumeroita">
    <w:name w:val="Otsikko 6 (ei numeroita)"/>
    <w:basedOn w:val="Otsikko6"/>
    <w:next w:val="Leipteksti"/>
    <w:rsid w:val="006B7C3C"/>
    <w:pPr>
      <w:numPr>
        <w:ilvl w:val="0"/>
        <w:numId w:val="0"/>
      </w:numPr>
      <w:ind w:left="1304"/>
    </w:pPr>
    <w:rPr>
      <w:lang w:val="en-US"/>
    </w:rPr>
  </w:style>
  <w:style w:type="character" w:styleId="Ratkaisematonmaininta">
    <w:name w:val="Unresolved Mention"/>
    <w:basedOn w:val="Kappaleenoletusfontti"/>
    <w:uiPriority w:val="99"/>
    <w:semiHidden/>
    <w:unhideWhenUsed/>
    <w:rsid w:val="00A90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1693">
      <w:bodyDiv w:val="1"/>
      <w:marLeft w:val="0"/>
      <w:marRight w:val="0"/>
      <w:marTop w:val="0"/>
      <w:marBottom w:val="0"/>
      <w:divBdr>
        <w:top w:val="none" w:sz="0" w:space="0" w:color="auto"/>
        <w:left w:val="none" w:sz="0" w:space="0" w:color="auto"/>
        <w:bottom w:val="none" w:sz="0" w:space="0" w:color="auto"/>
        <w:right w:val="none" w:sz="0" w:space="0" w:color="auto"/>
      </w:divBdr>
    </w:div>
    <w:div w:id="765030425">
      <w:bodyDiv w:val="1"/>
      <w:marLeft w:val="0"/>
      <w:marRight w:val="0"/>
      <w:marTop w:val="0"/>
      <w:marBottom w:val="0"/>
      <w:divBdr>
        <w:top w:val="none" w:sz="0" w:space="0" w:color="auto"/>
        <w:left w:val="none" w:sz="0" w:space="0" w:color="auto"/>
        <w:bottom w:val="none" w:sz="0" w:space="0" w:color="auto"/>
        <w:right w:val="none" w:sz="0" w:space="0" w:color="auto"/>
      </w:divBdr>
    </w:div>
    <w:div w:id="1787038362">
      <w:bodyDiv w:val="1"/>
      <w:marLeft w:val="0"/>
      <w:marRight w:val="0"/>
      <w:marTop w:val="0"/>
      <w:marBottom w:val="0"/>
      <w:divBdr>
        <w:top w:val="none" w:sz="0" w:space="0" w:color="auto"/>
        <w:left w:val="none" w:sz="0" w:space="0" w:color="auto"/>
        <w:bottom w:val="none" w:sz="0" w:space="0" w:color="auto"/>
        <w:right w:val="none" w:sz="0" w:space="0" w:color="auto"/>
      </w:divBdr>
    </w:div>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1868717001">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 w:id="210345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hyvil.fi" TargetMode="External"/><Relationship Id="rId2" Type="http://schemas.openxmlformats.org/officeDocument/2006/relationships/hyperlink" Target="mailto:etunimi.sukunimi@hyvil.fi" TargetMode="External"/><Relationship Id="rId1" Type="http://schemas.openxmlformats.org/officeDocument/2006/relationships/hyperlink" Target="http://www.hyvil.fi" TargetMode="External"/><Relationship Id="rId4" Type="http://schemas.openxmlformats.org/officeDocument/2006/relationships/hyperlink" Target="mailto:fornamn.efternamn@hyvil.fi"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hyvil.fi" TargetMode="External"/><Relationship Id="rId2" Type="http://schemas.openxmlformats.org/officeDocument/2006/relationships/image" Target="media/image3.png"/><Relationship Id="rId1" Type="http://schemas.openxmlformats.org/officeDocument/2006/relationships/hyperlink" Target="https://www.hyvil.fi/tietoa-meista/" TargetMode="External"/><Relationship Id="rId6" Type="http://schemas.openxmlformats.org/officeDocument/2006/relationships/hyperlink" Target="mailto:fornamn.efternamn@hyvil.fi" TargetMode="External"/><Relationship Id="rId5" Type="http://schemas.openxmlformats.org/officeDocument/2006/relationships/hyperlink" Target="http://www.hyvil.fi" TargetMode="External"/><Relationship Id="rId4" Type="http://schemas.openxmlformats.org/officeDocument/2006/relationships/hyperlink" Target="mailto:etunimi.sukunimi@hyvil.f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CC11D48CDF456A8A9CCBBC2AF6C31E"/>
        <w:category>
          <w:name w:val="Yleiset"/>
          <w:gallery w:val="placeholder"/>
        </w:category>
        <w:types>
          <w:type w:val="bbPlcHdr"/>
        </w:types>
        <w:behaviors>
          <w:behavior w:val="content"/>
        </w:behaviors>
        <w:guid w:val="{82B5FE5B-C671-4E4D-8223-F53CBBC86E24}"/>
      </w:docPartPr>
      <w:docPartBody>
        <w:p w:rsidR="00FE2F13" w:rsidRDefault="00000000">
          <w:pPr>
            <w:pStyle w:val="50CC11D48CDF456A8A9CCBBC2AF6C31E"/>
          </w:pPr>
          <w:r w:rsidRPr="00881065">
            <w:t>[Vastaanottaja]</w:t>
          </w:r>
        </w:p>
      </w:docPartBody>
    </w:docPart>
    <w:docPart>
      <w:docPartPr>
        <w:name w:val="2786FE0ACDF74451857C9BC999A944B7"/>
        <w:category>
          <w:name w:val="Yleiset"/>
          <w:gallery w:val="placeholder"/>
        </w:category>
        <w:types>
          <w:type w:val="bbPlcHdr"/>
        </w:types>
        <w:behaviors>
          <w:behavior w:val="content"/>
        </w:behaviors>
        <w:guid w:val="{5926A53F-4D65-415E-A32F-E661BA797E9D}"/>
      </w:docPartPr>
      <w:docPartBody>
        <w:p w:rsidR="00FE2F13" w:rsidRDefault="00000000">
          <w:pPr>
            <w:pStyle w:val="2786FE0ACDF74451857C9BC999A944B7"/>
          </w:pPr>
          <w:r w:rsidRPr="00881065">
            <w:t>[Osasto]</w:t>
          </w:r>
        </w:p>
      </w:docPartBody>
    </w:docPart>
    <w:docPart>
      <w:docPartPr>
        <w:name w:val="FC1292465B0241B795A873B91B3BAD40"/>
        <w:category>
          <w:name w:val="Yleiset"/>
          <w:gallery w:val="placeholder"/>
        </w:category>
        <w:types>
          <w:type w:val="bbPlcHdr"/>
        </w:types>
        <w:behaviors>
          <w:behavior w:val="content"/>
        </w:behaviors>
        <w:guid w:val="{6CEC50E1-8BFC-4EFB-8CE9-CF3911FE5A3B}"/>
      </w:docPartPr>
      <w:docPartBody>
        <w:p w:rsidR="00FE2F13" w:rsidRDefault="00000000">
          <w:pPr>
            <w:pStyle w:val="FC1292465B0241B795A873B91B3BAD40"/>
          </w:pPr>
          <w:r w:rsidRPr="00881065">
            <w:t>[Nimi]</w:t>
          </w:r>
        </w:p>
      </w:docPartBody>
    </w:docPart>
    <w:docPart>
      <w:docPartPr>
        <w:name w:val="C93DB5E50E624F6E9508C73A6FEA7E2B"/>
        <w:category>
          <w:name w:val="Yleiset"/>
          <w:gallery w:val="placeholder"/>
        </w:category>
        <w:types>
          <w:type w:val="bbPlcHdr"/>
        </w:types>
        <w:behaviors>
          <w:behavior w:val="content"/>
        </w:behaviors>
        <w:guid w:val="{4C1198AB-B882-48A3-9826-13CDFBA6CECB}"/>
      </w:docPartPr>
      <w:docPartBody>
        <w:p w:rsidR="00FE2F13" w:rsidRDefault="00000000">
          <w:pPr>
            <w:pStyle w:val="C93DB5E50E624F6E9508C73A6FEA7E2B"/>
          </w:pPr>
          <w:r w:rsidRPr="00881065">
            <w:t>[Nimi]</w:t>
          </w:r>
        </w:p>
      </w:docPartBody>
    </w:docPart>
    <w:docPart>
      <w:docPartPr>
        <w:name w:val="674E82A78CE04474A4273641D7BBD433"/>
        <w:category>
          <w:name w:val="Yleiset"/>
          <w:gallery w:val="placeholder"/>
        </w:category>
        <w:types>
          <w:type w:val="bbPlcHdr"/>
        </w:types>
        <w:behaviors>
          <w:behavior w:val="content"/>
        </w:behaviors>
        <w:guid w:val="{F9A2C159-EF71-433F-8C0E-67FAE0209BD2}"/>
      </w:docPartPr>
      <w:docPartBody>
        <w:p w:rsidR="00FE2F13" w:rsidRDefault="00000000">
          <w:pPr>
            <w:pStyle w:val="674E82A78CE04474A4273641D7BBD433"/>
          </w:pPr>
          <w:r w:rsidRPr="00881065">
            <w:t>[Tehtävänimike]</w:t>
          </w:r>
        </w:p>
      </w:docPartBody>
    </w:docPart>
    <w:docPart>
      <w:docPartPr>
        <w:name w:val="9085D919CD0348C88662E0A4F99D85CE"/>
        <w:category>
          <w:name w:val="Yleiset"/>
          <w:gallery w:val="placeholder"/>
        </w:category>
        <w:types>
          <w:type w:val="bbPlcHdr"/>
        </w:types>
        <w:behaviors>
          <w:behavior w:val="content"/>
        </w:behaviors>
        <w:guid w:val="{DC614798-1CD3-4C96-90DB-B8883EE98FD1}"/>
      </w:docPartPr>
      <w:docPartBody>
        <w:p w:rsidR="00FE2F13" w:rsidRDefault="00000000">
          <w:pPr>
            <w:pStyle w:val="9085D919CD0348C88662E0A4F99D85CE"/>
          </w:pPr>
          <w:r w:rsidRPr="00881065">
            <w:t>[Tehtävänimike]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altName w:val="Arial"/>
    <w:charset w:val="00"/>
    <w:family w:val="auto"/>
    <w:pitch w:val="variable"/>
    <w:sig w:usb0="A0000A6F" w:usb1="4000205B" w:usb2="00000000" w:usb3="00000000" w:csb0="000000B7" w:csb1="00000000"/>
  </w:font>
  <w:font w:name="Work Sans">
    <w:panose1 w:val="00000500000000000000"/>
    <w:charset w:val="00"/>
    <w:family w:val="auto"/>
    <w:pitch w:val="variable"/>
    <w:sig w:usb0="A00000FF" w:usb1="5000E07B" w:usb2="00000000" w:usb3="00000000" w:csb0="00000193" w:csb1="00000000"/>
  </w:font>
  <w:font w:name="Rubik SemiBold">
    <w:charset w:val="00"/>
    <w:family w:val="auto"/>
    <w:pitch w:val="variable"/>
    <w:sig w:usb0="A0000A6F" w:usb1="4000205B" w:usb2="00000000" w:usb3="00000000" w:csb0="000000B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84"/>
    <w:rsid w:val="0022344F"/>
    <w:rsid w:val="003A3B91"/>
    <w:rsid w:val="00795C84"/>
    <w:rsid w:val="007D22F9"/>
    <w:rsid w:val="0089428C"/>
    <w:rsid w:val="008B6395"/>
    <w:rsid w:val="00AB3250"/>
    <w:rsid w:val="00AE7DC5"/>
    <w:rsid w:val="00BF4A7A"/>
    <w:rsid w:val="00F11CB3"/>
    <w:rsid w:val="00FE2F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50CC11D48CDF456A8A9CCBBC2AF6C31E">
    <w:name w:val="50CC11D48CDF456A8A9CCBBC2AF6C31E"/>
  </w:style>
  <w:style w:type="paragraph" w:customStyle="1" w:styleId="2786FE0ACDF74451857C9BC999A944B7">
    <w:name w:val="2786FE0ACDF74451857C9BC999A944B7"/>
  </w:style>
  <w:style w:type="paragraph" w:customStyle="1" w:styleId="FC1292465B0241B795A873B91B3BAD40">
    <w:name w:val="FC1292465B0241B795A873B91B3BAD40"/>
  </w:style>
  <w:style w:type="paragraph" w:customStyle="1" w:styleId="C93DB5E50E624F6E9508C73A6FEA7E2B">
    <w:name w:val="C93DB5E50E624F6E9508C73A6FEA7E2B"/>
  </w:style>
  <w:style w:type="paragraph" w:customStyle="1" w:styleId="674E82A78CE04474A4273641D7BBD433">
    <w:name w:val="674E82A78CE04474A4273641D7BBD433"/>
  </w:style>
  <w:style w:type="paragraph" w:customStyle="1" w:styleId="9085D919CD0348C88662E0A4F99D85CE">
    <w:name w:val="9085D919CD0348C88662E0A4F99D8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yvil">
  <a:themeElements>
    <a:clrScheme name="Hyvil">
      <a:dk1>
        <a:srgbClr val="000000"/>
      </a:dk1>
      <a:lt1>
        <a:sysClr val="window" lastClr="FFFFFF"/>
      </a:lt1>
      <a:dk2>
        <a:srgbClr val="354D4C"/>
      </a:dk2>
      <a:lt2>
        <a:srgbClr val="C5E4D9"/>
      </a:lt2>
      <a:accent1>
        <a:srgbClr val="354D4C"/>
      </a:accent1>
      <a:accent2>
        <a:srgbClr val="4ED5B6"/>
      </a:accent2>
      <a:accent3>
        <a:srgbClr val="236B8E"/>
      </a:accent3>
      <a:accent4>
        <a:srgbClr val="FFC55B"/>
      </a:accent4>
      <a:accent5>
        <a:srgbClr val="D6634C"/>
      </a:accent5>
      <a:accent6>
        <a:srgbClr val="FFBAC8"/>
      </a:accent6>
      <a:hlink>
        <a:srgbClr val="236B8E"/>
      </a:hlink>
      <a:folHlink>
        <a:srgbClr val="D6634C"/>
      </a:folHlink>
    </a:clrScheme>
    <a:fontScheme name="Hyvil">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Hyvil" id="{D84C040F-A0B1-47A6-8D34-731C66208542}" vid="{D6982EA5-000F-468E-AE05-1DD65030A8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86F397F1802CF40A049583780F6A8EB" ma:contentTypeVersion="15" ma:contentTypeDescription="Luo uusi asiakirja." ma:contentTypeScope="" ma:versionID="e787ca804baf657f14e73fbeb6d32b8c">
  <xsd:schema xmlns:xsd="http://www.w3.org/2001/XMLSchema" xmlns:xs="http://www.w3.org/2001/XMLSchema" xmlns:p="http://schemas.microsoft.com/office/2006/metadata/properties" xmlns:ns2="a7d13f16-4489-412f-855f-d0d4dd16532d" xmlns:ns3="e3b5841b-8c3f-400a-a866-de150a9e1346" targetNamespace="http://schemas.microsoft.com/office/2006/metadata/properties" ma:root="true" ma:fieldsID="b170a6bd029de94b70361ad2dc390cea" ns2:_="" ns3:_="">
    <xsd:import namespace="a7d13f16-4489-412f-855f-d0d4dd16532d"/>
    <xsd:import namespace="e3b5841b-8c3f-400a-a866-de150a9e13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is_x00e4_tiedot"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3f16-4489-412f-855f-d0d4dd165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is_x00e4_tiedot" ma:index="19" nillable="true" ma:displayName="Lisätiedot" ma:format="Dropdown" ma:internalName="Lis_x00e4_tiedot">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b5841b-8c3f-400a-a866-de150a9e13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3cd9f1-be57-4fac-acb5-97581652b7b4}" ma:internalName="TaxCatchAll" ma:showField="CatchAllData" ma:web="e3b5841b-8c3f-400a-a866-de150a9e13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b5841b-8c3f-400a-a866-de150a9e1346" xsi:nil="true"/>
    <Lis_x00e4_tiedot xmlns="a7d13f16-4489-412f-855f-d0d4dd16532d" xsi:nil="true"/>
    <lcf76f155ced4ddcb4097134ff3c332f xmlns="a7d13f16-4489-412f-855f-d0d4dd1653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ACC6-94CA-4974-A506-634DC6C21EDA}"/>
</file>

<file path=customXml/itemProps2.xml><?xml version="1.0" encoding="utf-8"?>
<ds:datastoreItem xmlns:ds="http://schemas.openxmlformats.org/officeDocument/2006/customXml" ds:itemID="{19C399EE-7018-4C21-9519-E97C2AAF46A0}">
  <ds:schemaRefs>
    <ds:schemaRef ds:uri="http://schemas.openxmlformats.org/officeDocument/2006/bibliography"/>
  </ds:schemaRefs>
</ds:datastoreItem>
</file>

<file path=customXml/itemProps3.xml><?xml version="1.0" encoding="utf-8"?>
<ds:datastoreItem xmlns:ds="http://schemas.openxmlformats.org/officeDocument/2006/customXml" ds:itemID="{B3413FEF-C901-43BA-B34B-80BA3999F3FE}">
  <ds:schemaRefs>
    <ds:schemaRef ds:uri="http://schemas.microsoft.com/sharepoint/v3/contenttype/forms"/>
  </ds:schemaRefs>
</ds:datastoreItem>
</file>

<file path=customXml/itemProps4.xml><?xml version="1.0" encoding="utf-8"?>
<ds:datastoreItem xmlns:ds="http://schemas.openxmlformats.org/officeDocument/2006/customXml" ds:itemID="{0ECA6D83-E6F3-4B6E-99A8-8DEB31A0533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752</Words>
  <Characters>6093</Characters>
  <Application>Microsoft Office Word</Application>
  <DocSecurity>0</DocSecurity>
  <Lines>50</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Hyvil</vt:lpstr>
      <vt:lpstr>KUNTALIITTO</vt:lpstr>
    </vt:vector>
  </TitlesOfParts>
  <Company>grow.</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Hyvil</dc:title>
  <dc:creator>Viemerö Jaana</dc:creator>
  <cp:lastModifiedBy>Viemerö Jaana</cp:lastModifiedBy>
  <cp:revision>6</cp:revision>
  <cp:lastPrinted>2018-05-17T11:53:00Z</cp:lastPrinted>
  <dcterms:created xsi:type="dcterms:W3CDTF">2025-11-05T06:34:00Z</dcterms:created>
  <dcterms:modified xsi:type="dcterms:W3CDTF">2025-11-05T08:26:00Z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@grow.</vt:lpwstr>
  </property>
  <property fmtid="{D5CDD505-2E9C-101B-9397-08002B2CF9AE}" pid="3" name="ContentTypeId">
    <vt:lpwstr>0x010100786F397F1802CF40A049583780F6A8EB</vt:lpwstr>
  </property>
</Properties>
</file>